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EB" w:rsidRDefault="00515BEB" w:rsidP="00515BEB">
      <w:pPr>
        <w:jc w:val="center"/>
        <w:rPr>
          <w:sz w:val="28"/>
          <w:szCs w:val="28"/>
        </w:rPr>
      </w:pPr>
      <w:r w:rsidRPr="00B91076">
        <w:rPr>
          <w:sz w:val="28"/>
          <w:szCs w:val="28"/>
        </w:rPr>
        <w:t>DİN KİMSENİN OYUNCAĞI DEĞİLDİR</w:t>
      </w:r>
    </w:p>
    <w:p w:rsidR="00515BEB" w:rsidRPr="00B91076" w:rsidRDefault="00515BEB" w:rsidP="00515BEB">
      <w:r>
        <w:t>Değerli kardeşlerim:</w:t>
      </w:r>
    </w:p>
    <w:p w:rsidR="00515BEB" w:rsidRDefault="00515BEB" w:rsidP="00515BEB">
      <w:r w:rsidRPr="00B91076">
        <w:t>İslam bir hayat nizamıdır ve insanların ihtiyaçlarını meşru çizgiler içinde nasıl yürüt</w:t>
      </w:r>
      <w:r>
        <w:t>ül</w:t>
      </w:r>
      <w:r w:rsidRPr="00B91076">
        <w:t xml:space="preserve">mesi gerektiğini ortaya koyan </w:t>
      </w:r>
      <w:r>
        <w:t xml:space="preserve">bir </w:t>
      </w:r>
      <w:r w:rsidRPr="00B91076">
        <w:t>kurallar bütünüdür.</w:t>
      </w:r>
      <w:r>
        <w:t xml:space="preserve"> </w:t>
      </w:r>
    </w:p>
    <w:p w:rsidR="00515BEB" w:rsidRPr="00B91076" w:rsidRDefault="00515BEB" w:rsidP="00515BEB">
      <w:r>
        <w:t>İnsan yaratılış i</w:t>
      </w:r>
      <w:r w:rsidRPr="00B91076">
        <w:t>tibari ile inanç değerlerini taşımak ü</w:t>
      </w:r>
      <w:r>
        <w:t xml:space="preserve">zerine yaratılmış olup </w:t>
      </w:r>
      <w:r w:rsidRPr="00B91076">
        <w:t>bunu</w:t>
      </w:r>
      <w:r>
        <w:t xml:space="preserve"> </w:t>
      </w:r>
      <w:r w:rsidRPr="00B91076">
        <w:t>da bir ihtiyaç olarak görmektedir.</w:t>
      </w:r>
    </w:p>
    <w:p w:rsidR="00515BEB" w:rsidRPr="00B91076" w:rsidRDefault="00515BEB" w:rsidP="00515BEB">
      <w:r w:rsidRPr="00B91076">
        <w:t xml:space="preserve">Dünya </w:t>
      </w:r>
      <w:r>
        <w:t xml:space="preserve">imtihanı </w:t>
      </w:r>
      <w:r w:rsidRPr="00B91076">
        <w:t>Hz.</w:t>
      </w:r>
      <w:r>
        <w:t xml:space="preserve"> Âdem a.s ile başlayan insanın serüveninde,  insan hak din dışında bir</w:t>
      </w:r>
      <w:r w:rsidRPr="00B91076">
        <w:t>çok inançla karşı karşıya kalırken</w:t>
      </w:r>
      <w:r>
        <w:t>, batıl olan dinlerde bile hayatı düzenleyen</w:t>
      </w:r>
      <w:r w:rsidRPr="00B91076">
        <w:t xml:space="preserve"> kurallar</w:t>
      </w:r>
      <w:r>
        <w:t>ın</w:t>
      </w:r>
      <w:r w:rsidRPr="00B91076">
        <w:t xml:space="preserve"> olduğunu görmekteyiz.</w:t>
      </w:r>
    </w:p>
    <w:p w:rsidR="00515BEB" w:rsidRPr="00B91076" w:rsidRDefault="00515BEB" w:rsidP="00515BEB">
      <w:r>
        <w:t>Hal böyle iken son ve m</w:t>
      </w:r>
      <w:r w:rsidRPr="00B91076">
        <w:t>ükemmel bir din olan İslam dininin mensupları olarak batıldakilerin bile kurallarına uymaya çalıştıkları dinlerini gördüğümüz halde İslam gibi mükemmel bir dinin kurallarına uymaktan uzak olduğumuz gibi</w:t>
      </w:r>
      <w:r>
        <w:t>,</w:t>
      </w:r>
      <w:r w:rsidRPr="00B91076">
        <w:t xml:space="preserve"> kuralları da kendi çıkarlarımıza alet etmekten de çekinmemekteyiz.</w:t>
      </w:r>
    </w:p>
    <w:p w:rsidR="00515BEB" w:rsidRPr="00B91076" w:rsidRDefault="00515BEB" w:rsidP="00515BEB">
      <w:r>
        <w:t>Bu noktada Müslümanlık kisvesi altında</w:t>
      </w:r>
      <w:r w:rsidRPr="00B91076">
        <w:t xml:space="preserve"> İslam’ı menfaatlerine alet edenlere</w:t>
      </w:r>
      <w:r>
        <w:t xml:space="preserve"> önce şu uyarıyı yapmayı boynumuza bir borç biliyoruz.</w:t>
      </w:r>
    </w:p>
    <w:p w:rsidR="00515BEB" w:rsidRPr="00452EEF" w:rsidRDefault="00515BEB" w:rsidP="00515BEB">
      <w:pPr>
        <w:rPr>
          <w:b/>
        </w:rPr>
      </w:pPr>
      <w:r>
        <w:rPr>
          <w:b/>
        </w:rPr>
        <w:t>“</w:t>
      </w:r>
      <w:r w:rsidRPr="00452EEF">
        <w:rPr>
          <w:b/>
        </w:rPr>
        <w:t>DİN KİMSENİN OYUN</w:t>
      </w:r>
      <w:r>
        <w:rPr>
          <w:b/>
        </w:rPr>
        <w:t>CAĞI VEYA ARKA BAHÇESİ DEĞİLDİR”</w:t>
      </w:r>
    </w:p>
    <w:p w:rsidR="00515BEB" w:rsidRPr="00B91076" w:rsidRDefault="00515BEB" w:rsidP="00515BEB">
      <w:r w:rsidRPr="00B91076">
        <w:t>Bu amacından vazgeçmeyip İslam’ın emirlerini kalbura çevirenlere Al</w:t>
      </w:r>
      <w:r>
        <w:t>lah’ın ayetleri ile sesleniyoruz:</w:t>
      </w:r>
    </w:p>
    <w:p w:rsidR="00515BEB" w:rsidRPr="00452EEF" w:rsidRDefault="00515BEB" w:rsidP="00515BEB">
      <w:pPr>
        <w:jc w:val="right"/>
        <w:rPr>
          <w:sz w:val="28"/>
          <w:szCs w:val="28"/>
        </w:rPr>
      </w:pPr>
      <w:r w:rsidRPr="00452EEF">
        <w:rPr>
          <w:sz w:val="28"/>
          <w:szCs w:val="28"/>
          <w:rtl/>
        </w:rPr>
        <w:t>وَذَرِ الَّذ۪ينَ اتَّخَذُوا د۪ينَهُمْ لَعِباً وَلَهْواً وَغَرَّتْهُمُ الْحَيٰوةُ الدُّنْيَا</w:t>
      </w:r>
    </w:p>
    <w:p w:rsidR="00515BEB" w:rsidRPr="00B91076" w:rsidRDefault="00515BEB" w:rsidP="00515BEB">
      <w:r w:rsidRPr="00452EEF">
        <w:rPr>
          <w:b/>
        </w:rPr>
        <w:t>Dünya hayatının aldattığı, dinlerini bir oyuncak ve eğlence edinen kimseleri bir tarafa bırak</w:t>
      </w:r>
      <w:r w:rsidRPr="00B91076">
        <w:t xml:space="preserve">. </w:t>
      </w:r>
      <w:r>
        <w:rPr>
          <w:rStyle w:val="DipnotBavurusu"/>
        </w:rPr>
        <w:footnoteReference w:id="2"/>
      </w:r>
    </w:p>
    <w:p w:rsidR="00515BEB" w:rsidRPr="00B91076" w:rsidRDefault="00515BEB" w:rsidP="00515BEB">
      <w:r w:rsidRPr="00B91076">
        <w:t>Peki</w:t>
      </w:r>
      <w:r>
        <w:t>!  Kim</w:t>
      </w:r>
      <w:r w:rsidRPr="00B91076">
        <w:t xml:space="preserve"> bu dinlerini oyuncak haline getiren kimseler; </w:t>
      </w:r>
    </w:p>
    <w:p w:rsidR="00515BEB" w:rsidRPr="00B91076" w:rsidRDefault="00515BEB" w:rsidP="00515BEB">
      <w:r w:rsidRPr="00452EEF">
        <w:rPr>
          <w:b/>
        </w:rPr>
        <w:lastRenderedPageBreak/>
        <w:t>-O kimseler ki; İdarecilere yaranmak adına fetva vermeyi bir vebal olarak görmeyecek kadar kalpleri kararmış sözde âlimler</w:t>
      </w:r>
      <w:r>
        <w:t xml:space="preserve">. </w:t>
      </w:r>
      <w:r w:rsidRPr="00B91076">
        <w:t xml:space="preserve"> </w:t>
      </w:r>
    </w:p>
    <w:p w:rsidR="00515BEB" w:rsidRPr="00B91076" w:rsidRDefault="00515BEB" w:rsidP="00515BEB">
      <w:r>
        <w:t>Üstelik Rabbimiz onları</w:t>
      </w:r>
      <w:r w:rsidRPr="00B91076">
        <w:t xml:space="preserve">; </w:t>
      </w:r>
      <w:r>
        <w:t>“</w:t>
      </w:r>
      <w:r w:rsidRPr="00EB519B">
        <w:rPr>
          <w:b/>
        </w:rPr>
        <w:t>Allah’ın indirdiği kitabın bir bölümünü gizleyenler ve onu az bir şey karşılığında satanlar yok mu, onlar karınlarına ateşten başka bir şey doldurmuyorlar. Allah kıyamet gününde onlarla konuşmayacak, onları arındırmayacak! Onlar için elem verici bir azap vardır</w:t>
      </w:r>
      <w:r>
        <w:rPr>
          <w:rStyle w:val="DipnotBavurusu"/>
        </w:rPr>
        <w:footnoteReference w:id="3"/>
      </w:r>
      <w:r>
        <w:t xml:space="preserve"> “ </w:t>
      </w:r>
      <w:r w:rsidRPr="00B91076">
        <w:t>diye tehdit ettiği halde</w:t>
      </w:r>
    </w:p>
    <w:p w:rsidR="00515BEB" w:rsidRPr="00452EEF" w:rsidRDefault="00515BEB" w:rsidP="00515BEB">
      <w:pPr>
        <w:rPr>
          <w:b/>
        </w:rPr>
      </w:pPr>
      <w:r w:rsidRPr="00452EEF">
        <w:rPr>
          <w:b/>
        </w:rPr>
        <w:t>-Dinin emirlerini maddiyat ve maka</w:t>
      </w:r>
      <w:r>
        <w:rPr>
          <w:b/>
        </w:rPr>
        <w:t>m karşılığında değiştirmeyi göze alan pervasızlar.</w:t>
      </w:r>
    </w:p>
    <w:p w:rsidR="00515BEB" w:rsidRPr="00B91076" w:rsidRDefault="00515BEB" w:rsidP="00515BEB">
      <w:r w:rsidRPr="00C92AF5">
        <w:t>Üstelik</w:t>
      </w:r>
      <w:r>
        <w:rPr>
          <w:b/>
        </w:rPr>
        <w:t xml:space="preserve"> “</w:t>
      </w:r>
      <w:r w:rsidRPr="00EB519B">
        <w:rPr>
          <w:b/>
        </w:rPr>
        <w:t>Kim Allah’ın indirdiği ile hükmetmezse işte onlar kâfirlerin ta kendileridir</w:t>
      </w:r>
      <w:r>
        <w:t xml:space="preserve"> </w:t>
      </w:r>
      <w:r>
        <w:rPr>
          <w:rStyle w:val="DipnotBavurusu"/>
        </w:rPr>
        <w:footnoteReference w:id="4"/>
      </w:r>
      <w:r>
        <w:t xml:space="preserve"> “ hükmünü</w:t>
      </w:r>
      <w:r w:rsidRPr="00B91076">
        <w:t xml:space="preserve"> ortaya koyduğu halde!</w:t>
      </w:r>
    </w:p>
    <w:p w:rsidR="00515BEB" w:rsidRPr="00B91076" w:rsidRDefault="00515BEB" w:rsidP="00515BEB">
      <w:r w:rsidRPr="00B91076">
        <w:t>Düşünebiliyor</w:t>
      </w:r>
      <w:r>
        <w:t xml:space="preserve"> </w:t>
      </w:r>
      <w:r w:rsidRPr="00B91076">
        <w:t xml:space="preserve">musunuz? </w:t>
      </w:r>
      <w:r>
        <w:t xml:space="preserve">Yaşadığımız çağda hükümler öyle delik deşik edildi ki! </w:t>
      </w:r>
      <w:r w:rsidRPr="00B91076">
        <w:t>Asırlardır haram olan hükümler menfaat için</w:t>
      </w:r>
      <w:r>
        <w:t xml:space="preserve"> helal hale getirildi.</w:t>
      </w:r>
    </w:p>
    <w:p w:rsidR="00515BEB" w:rsidRPr="00B91076" w:rsidRDefault="00515BEB" w:rsidP="00515BEB">
      <w:r>
        <w:t xml:space="preserve">Düşünün! </w:t>
      </w:r>
      <w:r w:rsidRPr="00B91076">
        <w:t xml:space="preserve"> </w:t>
      </w:r>
      <w:r>
        <w:t>Toplum nezdinde âlim bilinen birileri hiç utanmadan çıkıp faize helal diyebiliyor ve b</w:t>
      </w:r>
      <w:r w:rsidRPr="00B91076">
        <w:t xml:space="preserve">undan daha </w:t>
      </w:r>
      <w:r>
        <w:t xml:space="preserve">acısı </w:t>
      </w:r>
      <w:r w:rsidRPr="00B91076">
        <w:t xml:space="preserve">ise </w:t>
      </w:r>
      <w:r>
        <w:t>bir başkası da çıkıp</w:t>
      </w:r>
      <w:r w:rsidRPr="00B91076">
        <w:t xml:space="preserve"> kuranda içki yasağı yok diyerek içkinin yasaklanmasını Allah’a havale ediyorum diyor.</w:t>
      </w:r>
    </w:p>
    <w:p w:rsidR="00515BEB" w:rsidRPr="00B91076" w:rsidRDefault="00515BEB" w:rsidP="00515BEB">
      <w:r w:rsidRPr="00B91076">
        <w:t>Çok merak ediyorum bu adamlar hangi Allah’a inanıyor ve hangi dinden bahsediyor</w:t>
      </w:r>
      <w:r>
        <w:t>!</w:t>
      </w:r>
    </w:p>
    <w:p w:rsidR="00515BEB" w:rsidRDefault="00515BEB" w:rsidP="00515BEB">
      <w:r>
        <w:t>Bize düşen nedir diye soracak olursak?</w:t>
      </w:r>
    </w:p>
    <w:p w:rsidR="00515BEB" w:rsidRDefault="00515BEB" w:rsidP="00515BEB">
      <w:r w:rsidRPr="00B91076">
        <w:t>Az önce ayette de ifade edildiği üze</w:t>
      </w:r>
      <w:r>
        <w:t xml:space="preserve">re böylelerinden uzak durma iradesini ortaya koyarken, aynı zamanda </w:t>
      </w:r>
      <w:r w:rsidRPr="00B91076">
        <w:t xml:space="preserve">Rabbimiz </w:t>
      </w:r>
      <w:r>
        <w:t>rızasını kazanmak adına</w:t>
      </w:r>
      <w:r w:rsidRPr="00B91076">
        <w:t xml:space="preserve"> </w:t>
      </w:r>
      <w:r>
        <w:t>tebliğ görevimizi de yerine getirme gayreti içinde olmaktır.</w:t>
      </w:r>
    </w:p>
    <w:p w:rsidR="00515BEB" w:rsidRPr="00B91076" w:rsidRDefault="00515BEB" w:rsidP="00515BEB">
      <w:r>
        <w:t>Böylelerinden uzak durmaktan kastımızda düşünce ve fikirler iken, tebliğ ana gayemiz olmalıdır. Çünkü Rabbimiz kitabı ile bunu bize farz kılmıştır:</w:t>
      </w:r>
    </w:p>
    <w:p w:rsidR="00515BEB" w:rsidRPr="00E86680" w:rsidRDefault="00515BEB" w:rsidP="00515BEB">
      <w:pPr>
        <w:jc w:val="right"/>
        <w:rPr>
          <w:sz w:val="28"/>
          <w:szCs w:val="28"/>
        </w:rPr>
      </w:pPr>
      <w:r w:rsidRPr="00E86680">
        <w:rPr>
          <w:sz w:val="28"/>
          <w:szCs w:val="28"/>
          <w:rtl/>
        </w:rPr>
        <w:t>وَذَكِّرْ بِه۪ٓ اَنْ تُبْسَلَ نَفْسٌ بِمَا كَسَبَتْۗ</w:t>
      </w:r>
    </w:p>
    <w:p w:rsidR="00515BEB" w:rsidRPr="00B91076" w:rsidRDefault="00515BEB" w:rsidP="00515BEB">
      <w:r w:rsidRPr="00E86680">
        <w:rPr>
          <w:b/>
        </w:rPr>
        <w:lastRenderedPageBreak/>
        <w:t xml:space="preserve"> Yaptıkları sebebiyle hiç kimsenin bir felâket yaşamaması için Kuran ile nasihat et.</w:t>
      </w:r>
      <w:r w:rsidRPr="00B91076">
        <w:t xml:space="preserve"> </w:t>
      </w:r>
      <w:r>
        <w:rPr>
          <w:rStyle w:val="DipnotBavurusu"/>
        </w:rPr>
        <w:footnoteReference w:id="5"/>
      </w:r>
    </w:p>
    <w:p w:rsidR="00515BEB" w:rsidRPr="00B91076" w:rsidRDefault="00515BEB" w:rsidP="00515BEB">
      <w:r>
        <w:t>Şimdi diyebilirsiniz ki! Zaten k</w:t>
      </w:r>
      <w:r w:rsidRPr="00B91076">
        <w:t>uran</w:t>
      </w:r>
      <w:r>
        <w:t>ı anlasalar böyle konuşurlar mı?</w:t>
      </w:r>
      <w:r w:rsidRPr="00B91076">
        <w:t xml:space="preserve"> </w:t>
      </w:r>
      <w:r>
        <w:t>Biz anlatmakla mükellefimiz takd</w:t>
      </w:r>
      <w:r w:rsidRPr="00B91076">
        <w:t>ir Rabbimize aittir.</w:t>
      </w:r>
      <w:r>
        <w:t xml:space="preserve"> </w:t>
      </w:r>
      <w:r w:rsidRPr="00B91076">
        <w:t>Bizim elimizde kimseyi hidayete erdirecek sihirli bir d</w:t>
      </w:r>
      <w:r>
        <w:t>eğnek yok! Eğer ki öyle bir imkâ</w:t>
      </w:r>
      <w:r w:rsidRPr="00B91076">
        <w:t>n verils</w:t>
      </w:r>
      <w:r>
        <w:t>eydi muhakkak hiçbir Peygamber d</w:t>
      </w:r>
      <w:r w:rsidRPr="00B91076">
        <w:t>ünya’dan ümmetsiz gitmek istemezdi</w:t>
      </w:r>
      <w:r>
        <w:t>.</w:t>
      </w:r>
    </w:p>
    <w:p w:rsidR="00515BEB" w:rsidRPr="00B91076" w:rsidRDefault="00515BEB" w:rsidP="00515BEB">
      <w:r>
        <w:t>Onlar anlamak hususunda ısrar etseler de Rabbimiz anlamayanların kaçınılmaz sonunu</w:t>
      </w:r>
      <w:r w:rsidRPr="00B91076">
        <w:t xml:space="preserve"> kelamında </w:t>
      </w:r>
      <w:r>
        <w:t xml:space="preserve">şöyle </w:t>
      </w:r>
      <w:r w:rsidRPr="00B91076">
        <w:t>ortaya koyuyor;</w:t>
      </w:r>
    </w:p>
    <w:p w:rsidR="00515BEB" w:rsidRPr="00E86680" w:rsidRDefault="00515BEB" w:rsidP="00515BEB">
      <w:pPr>
        <w:jc w:val="right"/>
        <w:rPr>
          <w:sz w:val="28"/>
          <w:szCs w:val="28"/>
        </w:rPr>
      </w:pPr>
      <w:r w:rsidRPr="00E86680">
        <w:rPr>
          <w:sz w:val="28"/>
          <w:szCs w:val="28"/>
          <w:rtl/>
        </w:rPr>
        <w:t>لَيْسَ لَهَا مِنْ دُونِ اللّٰهِ وَلِيٌّ وَلَا شَف۪يعٌۚ وَاِنْ تَعْدِلْ كُلَّ عَدْلٍ لَا يُؤْخَذْ مِنْهَاۜ</w:t>
      </w:r>
    </w:p>
    <w:p w:rsidR="00515BEB" w:rsidRPr="00B91076" w:rsidRDefault="00515BEB" w:rsidP="00515BEB">
      <w:r w:rsidRPr="00B91076">
        <w:t xml:space="preserve"> </w:t>
      </w:r>
      <w:r w:rsidRPr="00E86680">
        <w:rPr>
          <w:b/>
        </w:rPr>
        <w:t>O kimse için, Allah’tan başka ne koruyucu vardır ne de şefaatçi! O, bütün varını fidye olarak verse, yine de ondan kabul edilmez</w:t>
      </w:r>
      <w:r>
        <w:t>.</w:t>
      </w:r>
      <w:r>
        <w:rPr>
          <w:rStyle w:val="DipnotBavurusu"/>
        </w:rPr>
        <w:footnoteReference w:id="6"/>
      </w:r>
    </w:p>
    <w:p w:rsidR="00515BEB" w:rsidRPr="00B91076" w:rsidRDefault="00515BEB" w:rsidP="00515BEB">
      <w:r>
        <w:t>Bazıları zannediyor ki! G</w:t>
      </w:r>
      <w:r w:rsidRPr="00B91076">
        <w:t xml:space="preserve">ücümüzle </w:t>
      </w:r>
      <w:r>
        <w:t>itaat ettirdiklerimiz</w:t>
      </w:r>
      <w:r w:rsidRPr="00B91076">
        <w:t>,</w:t>
      </w:r>
      <w:r>
        <w:t xml:space="preserve"> Makam ile</w:t>
      </w:r>
      <w:r w:rsidRPr="00B91076">
        <w:t xml:space="preserve"> ihya edip fetvalar verdirdiğimiz kimseler</w:t>
      </w:r>
      <w:r>
        <w:t>,</w:t>
      </w:r>
      <w:r w:rsidRPr="00B91076">
        <w:t xml:space="preserve"> </w:t>
      </w:r>
      <w:r>
        <w:t>g</w:t>
      </w:r>
      <w:r w:rsidRPr="00B91076">
        <w:t>österiş için okuduğumuz Kuranlar</w:t>
      </w:r>
      <w:r>
        <w:t>, reklamını yaptığımız zekâ</w:t>
      </w:r>
      <w:r w:rsidRPr="00B91076">
        <w:t>tlar ve sadakalar bizi kurtaracak</w:t>
      </w:r>
      <w:r>
        <w:t>!</w:t>
      </w:r>
    </w:p>
    <w:p w:rsidR="00515BEB" w:rsidRPr="00B91076" w:rsidRDefault="00515BEB" w:rsidP="00515BEB">
      <w:r>
        <w:t>Beyler! Cennet kimine bedava</w:t>
      </w:r>
      <w:r w:rsidRPr="00B91076">
        <w:t>,</w:t>
      </w:r>
      <w:r>
        <w:t xml:space="preserve"> </w:t>
      </w:r>
      <w:r w:rsidRPr="00B91076">
        <w:t>kimine çok pahalı bilesiniz</w:t>
      </w:r>
      <w:r>
        <w:t>!</w:t>
      </w:r>
    </w:p>
    <w:p w:rsidR="00515BEB" w:rsidRPr="00B91076" w:rsidRDefault="00515BEB" w:rsidP="00515BEB">
      <w:r w:rsidRPr="00B91076">
        <w:t>Böyleler</w:t>
      </w:r>
      <w:r>
        <w:t>ine şöyle hitap etmek gerekiyor:</w:t>
      </w:r>
    </w:p>
    <w:p w:rsidR="00515BEB" w:rsidRPr="00F05A5B" w:rsidRDefault="00515BEB" w:rsidP="00515BEB">
      <w:pPr>
        <w:jc w:val="right"/>
        <w:rPr>
          <w:sz w:val="28"/>
          <w:szCs w:val="28"/>
        </w:rPr>
      </w:pPr>
      <w:r w:rsidRPr="00F05A5B">
        <w:rPr>
          <w:sz w:val="28"/>
          <w:szCs w:val="28"/>
          <w:rtl/>
        </w:rPr>
        <w:t>اُو۬لٰٓئِكَ الَّذ۪ينَ اُبْسِلُوا بِمَا كَسَبُواۚ</w:t>
      </w:r>
      <w:r w:rsidRPr="00F05A5B">
        <w:rPr>
          <w:sz w:val="28"/>
          <w:szCs w:val="28"/>
        </w:rPr>
        <w:t xml:space="preserve"> </w:t>
      </w:r>
    </w:p>
    <w:p w:rsidR="00515BEB" w:rsidRPr="00B91076" w:rsidRDefault="00515BEB" w:rsidP="00515BEB">
      <w:r w:rsidRPr="00F05A5B">
        <w:rPr>
          <w:b/>
        </w:rPr>
        <w:t>Onlar, yapıp ettikleri yüzünden felâkete sürüklenmiş kimselerdir.</w:t>
      </w:r>
      <w:r w:rsidRPr="00B91076">
        <w:t xml:space="preserve"> </w:t>
      </w:r>
      <w:r>
        <w:rPr>
          <w:rStyle w:val="DipnotBavurusu"/>
        </w:rPr>
        <w:footnoteReference w:id="7"/>
      </w:r>
    </w:p>
    <w:p w:rsidR="00515BEB" w:rsidRPr="00B91076" w:rsidRDefault="00515BEB" w:rsidP="00515BEB">
      <w:r>
        <w:t>Bizler d</w:t>
      </w:r>
      <w:r w:rsidRPr="00B91076">
        <w:t>ini oyuncak edenler</w:t>
      </w:r>
      <w:r>
        <w:t>i görünce onlara sadece acıyoruz</w:t>
      </w:r>
      <w:r w:rsidRPr="00B91076">
        <w:t>.</w:t>
      </w:r>
      <w:r>
        <w:t xml:space="preserve"> </w:t>
      </w:r>
      <w:r w:rsidRPr="00B91076">
        <w:t>Çünkü gerçekten çok komik oluyorlar.</w:t>
      </w:r>
      <w:r>
        <w:t xml:space="preserve"> </w:t>
      </w:r>
      <w:r w:rsidRPr="00B91076">
        <w:t>Öyle ifadeler kullanıyorlar ki</w:t>
      </w:r>
      <w:r>
        <w:t>,</w:t>
      </w:r>
      <w:r w:rsidRPr="00B91076">
        <w:t xml:space="preserve"> sokaktaki beş yaşındaki çocukları bile güldürüyorlar.</w:t>
      </w:r>
    </w:p>
    <w:p w:rsidR="00515BEB" w:rsidRPr="00B91076" w:rsidRDefault="00515BEB" w:rsidP="00515BEB">
      <w:r w:rsidRPr="00B91076">
        <w:t>Ey kendi aley</w:t>
      </w:r>
      <w:r>
        <w:t>h</w:t>
      </w:r>
      <w:r w:rsidRPr="00B91076">
        <w:t>lerine aşırı giden kimseler kaçınılmaz sonunuza kulak verin!</w:t>
      </w:r>
    </w:p>
    <w:p w:rsidR="00515BEB" w:rsidRPr="00C92AF5" w:rsidRDefault="00515BEB" w:rsidP="00515BEB">
      <w:pPr>
        <w:jc w:val="right"/>
        <w:rPr>
          <w:sz w:val="28"/>
          <w:szCs w:val="28"/>
        </w:rPr>
      </w:pPr>
      <w:r w:rsidRPr="00C92AF5">
        <w:rPr>
          <w:sz w:val="28"/>
          <w:szCs w:val="28"/>
          <w:rtl/>
        </w:rPr>
        <w:lastRenderedPageBreak/>
        <w:t>لَهُمْ شَرَابٌ مِنْ حَم۪يمٍ وَعَذَابٌ اَل۪يمٌ بِمَا كَانُوا يَكْفُرُونَ۟</w:t>
      </w:r>
    </w:p>
    <w:p w:rsidR="00515BEB" w:rsidRPr="00B91076" w:rsidRDefault="00515BEB" w:rsidP="00515BEB">
      <w:r w:rsidRPr="00C92AF5">
        <w:rPr>
          <w:b/>
        </w:rPr>
        <w:t xml:space="preserve"> İnkâr ettiklerinden dolayı onlar için kaynar sudan ibaret bir içecek ve elem verici bir azap vardır.</w:t>
      </w:r>
      <w:r>
        <w:t xml:space="preserve"> </w:t>
      </w:r>
      <w:r>
        <w:rPr>
          <w:rStyle w:val="DipnotBavurusu"/>
        </w:rPr>
        <w:footnoteReference w:id="8"/>
      </w:r>
    </w:p>
    <w:p w:rsidR="00515BEB" w:rsidRPr="00B91076" w:rsidRDefault="00515BEB" w:rsidP="00515BEB">
      <w:r w:rsidRPr="00B91076">
        <w:t>Ey Müslüman olarak kendini ifade eden kardeşlerim!</w:t>
      </w:r>
    </w:p>
    <w:p w:rsidR="00515BEB" w:rsidRPr="00B91076" w:rsidRDefault="00515BEB" w:rsidP="00515BEB">
      <w:r w:rsidRPr="00B91076">
        <w:t>Artık dinin içini boşaltmaktan vazgeçin.</w:t>
      </w:r>
      <w:r>
        <w:t xml:space="preserve"> </w:t>
      </w:r>
      <w:r w:rsidRPr="00B91076">
        <w:t>İslam’ın asırlardır gelen hükümlerini kafanıza göre güncel</w:t>
      </w:r>
      <w:r>
        <w:t>lemekten vazgeçin</w:t>
      </w:r>
      <w:r w:rsidRPr="00B91076">
        <w:t>!</w:t>
      </w:r>
    </w:p>
    <w:p w:rsidR="00515BEB" w:rsidRPr="00B91076" w:rsidRDefault="00515BEB" w:rsidP="00515BEB">
      <w:r>
        <w:t>Ey Müslüman â</w:t>
      </w:r>
      <w:r w:rsidRPr="00B91076">
        <w:t>limler geçici Dünya menfaatlerine aldanıp idarecileri azdıracak fetvalar vermekten kaçının!</w:t>
      </w:r>
    </w:p>
    <w:p w:rsidR="00515BEB" w:rsidRPr="00B91076" w:rsidRDefault="00515BEB" w:rsidP="00515BEB">
      <w:r w:rsidRPr="00B91076">
        <w:t>Kendini yüceltmek adına hareket eden sözde b</w:t>
      </w:r>
      <w:r>
        <w:t>üyük adamlar Müslümanları provo</w:t>
      </w:r>
      <w:r w:rsidRPr="00B91076">
        <w:t>ke etmekten vazgeçin!</w:t>
      </w:r>
    </w:p>
    <w:p w:rsidR="00515BEB" w:rsidRDefault="00515BEB" w:rsidP="00515BEB">
      <w:r>
        <w:t xml:space="preserve">Bilesiniz ki! </w:t>
      </w:r>
      <w:r w:rsidRPr="00B91076">
        <w:t xml:space="preserve">Bu Din Allah’ın gönderdiği haktır ve kimsenin </w:t>
      </w:r>
      <w:r>
        <w:t>şeref katmasına ihtiyacı yoktur</w:t>
      </w:r>
      <w:r w:rsidRPr="00B91076">
        <w:t>!</w:t>
      </w:r>
    </w:p>
    <w:p w:rsidR="00515BEB" w:rsidRDefault="00515BEB" w:rsidP="00515BEB">
      <w:r>
        <w:t>Rabbim dinin hükümlerini basitleştirmekten bizleri muhafaza eylesin!</w:t>
      </w:r>
    </w:p>
    <w:p w:rsidR="00515BEB" w:rsidRDefault="00515BEB" w:rsidP="00515BEB">
      <w:pPr>
        <w:rPr>
          <w:rFonts w:ascii="Arial" w:hAnsi="Arial" w:cs="Arial"/>
          <w:rtl/>
          <w:lang w:val="en-US"/>
        </w:rPr>
      </w:pPr>
      <w:r>
        <w:t>Rabbim bizlere hidayet nasip eylesin ve hidayetimizi karattırmasın!</w:t>
      </w:r>
    </w:p>
    <w:p w:rsidR="008C41E0" w:rsidRPr="00515BEB" w:rsidRDefault="001B3333" w:rsidP="00515BEB"/>
    <w:sectPr w:rsidR="008C41E0" w:rsidRPr="00515BEB"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33" w:rsidRDefault="001B3333" w:rsidP="00E26E9A">
      <w:pPr>
        <w:spacing w:after="0" w:line="240" w:lineRule="auto"/>
      </w:pPr>
      <w:r>
        <w:separator/>
      </w:r>
    </w:p>
  </w:endnote>
  <w:endnote w:type="continuationSeparator" w:id="1">
    <w:p w:rsidR="001B3333" w:rsidRDefault="001B3333"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33" w:rsidRDefault="001B3333" w:rsidP="00E26E9A">
      <w:pPr>
        <w:spacing w:after="0" w:line="240" w:lineRule="auto"/>
      </w:pPr>
      <w:r>
        <w:separator/>
      </w:r>
    </w:p>
  </w:footnote>
  <w:footnote w:type="continuationSeparator" w:id="1">
    <w:p w:rsidR="001B3333" w:rsidRDefault="001B3333" w:rsidP="00E26E9A">
      <w:pPr>
        <w:spacing w:after="0" w:line="240" w:lineRule="auto"/>
      </w:pPr>
      <w:r>
        <w:continuationSeparator/>
      </w:r>
    </w:p>
  </w:footnote>
  <w:footnote w:id="2">
    <w:p w:rsidR="00515BEB" w:rsidRDefault="00515BEB" w:rsidP="00515BEB">
      <w:pPr>
        <w:pStyle w:val="DipnotMetni"/>
      </w:pPr>
      <w:r>
        <w:rPr>
          <w:rStyle w:val="DipnotBavurusu"/>
        </w:rPr>
        <w:footnoteRef/>
      </w:r>
      <w:r>
        <w:t xml:space="preserve"> </w:t>
      </w:r>
      <w:r w:rsidRPr="00452EEF">
        <w:t>En'âm, 70</w:t>
      </w:r>
    </w:p>
  </w:footnote>
  <w:footnote w:id="3">
    <w:p w:rsidR="00515BEB" w:rsidRDefault="00515BEB" w:rsidP="00515BEB">
      <w:pPr>
        <w:pStyle w:val="DipnotMetni"/>
      </w:pPr>
      <w:r>
        <w:rPr>
          <w:rStyle w:val="DipnotBavurusu"/>
        </w:rPr>
        <w:footnoteRef/>
      </w:r>
      <w:r>
        <w:t xml:space="preserve"> Bakara 174</w:t>
      </w:r>
    </w:p>
  </w:footnote>
  <w:footnote w:id="4">
    <w:p w:rsidR="00515BEB" w:rsidRDefault="00515BEB" w:rsidP="00515BEB">
      <w:pPr>
        <w:pStyle w:val="DipnotMetni"/>
      </w:pPr>
      <w:r>
        <w:rPr>
          <w:rStyle w:val="DipnotBavurusu"/>
        </w:rPr>
        <w:footnoteRef/>
      </w:r>
      <w:r>
        <w:t xml:space="preserve"> Maide 44</w:t>
      </w:r>
    </w:p>
  </w:footnote>
  <w:footnote w:id="5">
    <w:p w:rsidR="00515BEB" w:rsidRDefault="00515BEB" w:rsidP="00515BEB">
      <w:pPr>
        <w:pStyle w:val="DipnotMetni"/>
      </w:pPr>
      <w:r>
        <w:rPr>
          <w:rStyle w:val="DipnotBavurusu"/>
        </w:rPr>
        <w:footnoteRef/>
      </w:r>
      <w:r>
        <w:t xml:space="preserve"> Enam 70</w:t>
      </w:r>
    </w:p>
  </w:footnote>
  <w:footnote w:id="6">
    <w:p w:rsidR="00515BEB" w:rsidRDefault="00515BEB" w:rsidP="00515BEB">
      <w:pPr>
        <w:pStyle w:val="DipnotMetni"/>
      </w:pPr>
      <w:r>
        <w:rPr>
          <w:rStyle w:val="DipnotBavurusu"/>
        </w:rPr>
        <w:footnoteRef/>
      </w:r>
      <w:r>
        <w:t xml:space="preserve"> Enam 70</w:t>
      </w:r>
    </w:p>
  </w:footnote>
  <w:footnote w:id="7">
    <w:p w:rsidR="00515BEB" w:rsidRDefault="00515BEB" w:rsidP="00515BEB">
      <w:pPr>
        <w:pStyle w:val="DipnotMetni"/>
      </w:pPr>
      <w:r>
        <w:rPr>
          <w:rStyle w:val="DipnotBavurusu"/>
        </w:rPr>
        <w:footnoteRef/>
      </w:r>
      <w:r>
        <w:t xml:space="preserve"> Enam 70</w:t>
      </w:r>
    </w:p>
  </w:footnote>
  <w:footnote w:id="8">
    <w:p w:rsidR="00515BEB" w:rsidRDefault="00515BEB" w:rsidP="00515BEB">
      <w:pPr>
        <w:pStyle w:val="DipnotMetni"/>
      </w:pPr>
      <w:r>
        <w:rPr>
          <w:rStyle w:val="DipnotBavurusu"/>
        </w:rPr>
        <w:footnoteRef/>
      </w:r>
      <w:r>
        <w:t xml:space="preserve"> </w:t>
      </w:r>
      <w:r w:rsidRPr="00B91076">
        <w:t>Maide  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56186"/>
    <w:rsid w:val="001B3333"/>
    <w:rsid w:val="002D3998"/>
    <w:rsid w:val="00515BEB"/>
    <w:rsid w:val="00520301"/>
    <w:rsid w:val="00531442"/>
    <w:rsid w:val="00544675"/>
    <w:rsid w:val="00B63A5C"/>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2022-03-27T09:12:00Z</dcterms:created>
  <dcterms:modified xsi:type="dcterms:W3CDTF">2022-03-27T09:12:00Z</dcterms:modified>
</cp:coreProperties>
</file>