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EC" w:rsidRPr="00F37C61" w:rsidRDefault="00A970EC" w:rsidP="00A970EC">
      <w:pPr>
        <w:jc w:val="center"/>
        <w:rPr>
          <w:sz w:val="28"/>
          <w:szCs w:val="28"/>
        </w:rPr>
      </w:pPr>
      <w:r w:rsidRPr="00F37C61">
        <w:rPr>
          <w:sz w:val="28"/>
          <w:szCs w:val="28"/>
        </w:rPr>
        <w:t>İSLAM SADECE İBADETLER İÇİN GELMEMİŞTİR</w:t>
      </w:r>
    </w:p>
    <w:p w:rsidR="00A970EC" w:rsidRPr="00F37C61" w:rsidRDefault="00A970EC" w:rsidP="00A970EC">
      <w:r w:rsidRPr="00F37C61">
        <w:t>Değerli kardeşlerim!</w:t>
      </w:r>
    </w:p>
    <w:p w:rsidR="00A970EC" w:rsidRPr="00F37C61" w:rsidRDefault="00A970EC" w:rsidP="00A970EC">
      <w:r w:rsidRPr="00F37C61">
        <w:t>Sizlere İ</w:t>
      </w:r>
      <w:r>
        <w:t>slam denince aklını</w:t>
      </w:r>
      <w:r w:rsidRPr="00F37C61">
        <w:t>za ne geliyor diy</w:t>
      </w:r>
      <w:r>
        <w:t>e bir soru soracak olsak, alacağımı</w:t>
      </w:r>
      <w:r w:rsidRPr="00F37C61">
        <w:t xml:space="preserve">z cevap genelde namaz, oruç, </w:t>
      </w:r>
      <w:r>
        <w:t>zekâ</w:t>
      </w:r>
      <w:r w:rsidRPr="00F37C61">
        <w:t>t vs</w:t>
      </w:r>
      <w:r>
        <w:t>.</w:t>
      </w:r>
      <w:r w:rsidRPr="00F37C61">
        <w:t xml:space="preserve"> olduğudur.</w:t>
      </w:r>
    </w:p>
    <w:p w:rsidR="00A970EC" w:rsidRPr="00F37C61" w:rsidRDefault="00A970EC" w:rsidP="00A970EC">
      <w:r>
        <w:t>H</w:t>
      </w:r>
      <w:r w:rsidRPr="00F37C61">
        <w:t>âlbuki İslam hayatı kuşatan ve her alanda bize yol gösteren bir hayat nizamıdır.</w:t>
      </w:r>
    </w:p>
    <w:p w:rsidR="00A970EC" w:rsidRPr="00F37C61" w:rsidRDefault="00A970EC" w:rsidP="00A970EC">
      <w:r w:rsidRPr="00F37C61">
        <w:t>İslam nedir diye anlamak istersek önce İ</w:t>
      </w:r>
      <w:r>
        <w:t>slam kelimesinin manası</w:t>
      </w:r>
      <w:r w:rsidRPr="00F37C61">
        <w:t>na bakmak gerekir!</w:t>
      </w:r>
    </w:p>
    <w:p w:rsidR="00A970EC" w:rsidRPr="00F37C61" w:rsidRDefault="00A970EC" w:rsidP="00A970EC">
      <w:r w:rsidRPr="00F37C61">
        <w:t xml:space="preserve"> İslam teslim olmaktır. Din ise sadece ibadetleri değil hayatı kuşatır.</w:t>
      </w:r>
    </w:p>
    <w:p w:rsidR="00A970EC" w:rsidRPr="00F37C61" w:rsidRDefault="00A970EC" w:rsidP="00A970EC">
      <w:r w:rsidRPr="00F37C61">
        <w:t>Bu ifadeden sonra da şu ayete kulak vermek gerekir.</w:t>
      </w:r>
    </w:p>
    <w:p w:rsidR="00A970EC" w:rsidRPr="00F37C61" w:rsidRDefault="00A970EC" w:rsidP="00A970EC">
      <w:pPr>
        <w:jc w:val="right"/>
        <w:rPr>
          <w:sz w:val="28"/>
          <w:szCs w:val="28"/>
        </w:rPr>
      </w:pPr>
      <w:r w:rsidRPr="00F37C61">
        <w:rPr>
          <w:sz w:val="28"/>
          <w:szCs w:val="28"/>
          <w:rtl/>
        </w:rPr>
        <w:t>اَفَتُؤْمِنُونَ بِبَعْضِ الْكِتَابِ وَتَكْفُرُونَ بِبَعْضٍۚ فَمَا جَزَٓاءُ مَنْ يَفْعَلُ ذٰلِكَ مِنْكُمْ اِلَّا خِزْيٌ فِي الْحَيٰوةِ الدُّنْيَاۚ وَيَوْمَ الْقِيٰمَةِ يُرَدُّونَ اِلٰٓى اَشَدِّ الْعَذَابِؕ وَمَا اللّٰهُ بِغَافِلٍ عَمَّا تَعْمَلُونَ</w:t>
      </w:r>
    </w:p>
    <w:p w:rsidR="00A970EC" w:rsidRPr="00F37C61" w:rsidRDefault="00A970EC" w:rsidP="00A970EC">
      <w:r w:rsidRPr="00F37C61">
        <w:rPr>
          <w:b/>
        </w:rPr>
        <w:t xml:space="preserve">Yoksa siz Kitap'ın (Tevrat'ın) bir kısmına inanıp, bir kısmını inkâr mı ediyorsunuz? Artık sizden bunu yapanın cezası, dünya hayatında rezil olmaktan başka bir şey değildir. Kıyamet gününde ise onlar azabın en şiddetlisine uğratılırlar. Çünkü Allah, yaptıklarınızdan habersiz değildir. </w:t>
      </w:r>
      <w:r>
        <w:rPr>
          <w:rStyle w:val="DipnotBavurusu"/>
          <w:b/>
        </w:rPr>
        <w:footnoteReference w:id="2"/>
      </w:r>
    </w:p>
    <w:p w:rsidR="00A970EC" w:rsidRPr="00F37C61" w:rsidRDefault="00A970EC" w:rsidP="00A970EC">
      <w:r w:rsidRPr="00F37C61">
        <w:t>Onlar bu yaptıkları işler dolayısıyla:</w:t>
      </w:r>
    </w:p>
    <w:p w:rsidR="00A970EC" w:rsidRPr="00F37C61" w:rsidRDefault="00A970EC" w:rsidP="00A970EC">
      <w:pPr>
        <w:rPr>
          <w:sz w:val="28"/>
          <w:szCs w:val="28"/>
          <w:rtl/>
        </w:rPr>
      </w:pPr>
      <w:r w:rsidRPr="00F37C61">
        <w:rPr>
          <w:sz w:val="28"/>
          <w:szCs w:val="28"/>
          <w:rtl/>
        </w:rPr>
        <w:t>اُو۬لٰٓئِكَ الَّذٖينَ اشْتَرَوُا الْحَيٰوةَ الدُّنْيَا بِالْاٰخِرَةِؗ فَلَا يُخَفَّفُ عَنْهُمُ الْعَذَابُ وَلَا هُمْ يُنْصَرُونَ</w:t>
      </w:r>
      <w:r w:rsidRPr="00F37C61">
        <w:rPr>
          <w:sz w:val="28"/>
          <w:szCs w:val="28"/>
        </w:rPr>
        <w:t xml:space="preserve"> </w:t>
      </w:r>
    </w:p>
    <w:p w:rsidR="00A970EC" w:rsidRPr="00F37C61" w:rsidRDefault="00A970EC" w:rsidP="00A970EC">
      <w:r w:rsidRPr="00F37C61">
        <w:rPr>
          <w:b/>
        </w:rPr>
        <w:t>İşte onlar, ahret karşılığında dünya hayatını satın alan kimselerdir. Bu yüzden ne azapları hafifletilecek ne de kendilerine yardım edilecektir</w:t>
      </w:r>
      <w:r w:rsidRPr="00F37C61">
        <w:t xml:space="preserve">. </w:t>
      </w:r>
      <w:r>
        <w:rPr>
          <w:rStyle w:val="DipnotBavurusu"/>
        </w:rPr>
        <w:footnoteReference w:id="3"/>
      </w:r>
    </w:p>
    <w:p w:rsidR="00A970EC" w:rsidRPr="00F37C61" w:rsidRDefault="00A970EC" w:rsidP="00A970EC">
      <w:r w:rsidRPr="00F37C61">
        <w:t>Şimdi kendimize soralım! Yaşadığımız çağda İslam'ın hayatımıza müdahale etmesine ne kadar müsa</w:t>
      </w:r>
      <w:r>
        <w:t>a</w:t>
      </w:r>
      <w:r w:rsidRPr="00F37C61">
        <w:t>de ediyoruz?</w:t>
      </w:r>
    </w:p>
    <w:p w:rsidR="00A970EC" w:rsidRPr="00F37C61" w:rsidRDefault="00A970EC" w:rsidP="00A970EC">
      <w:r>
        <w:lastRenderedPageBreak/>
        <w:t>Mese</w:t>
      </w:r>
      <w:r w:rsidRPr="00F37C61">
        <w:t>la Rabbimizin kitabında en çok orta</w:t>
      </w:r>
      <w:r>
        <w:t>ya koyduğu emirlerden biri cihad</w:t>
      </w:r>
      <w:r w:rsidRPr="00F37C61">
        <w:t xml:space="preserve"> iken, acaba biz bunu ne kadar yapmaktayız?</w:t>
      </w:r>
    </w:p>
    <w:p w:rsidR="00A970EC" w:rsidRPr="00F37C61" w:rsidRDefault="00A970EC" w:rsidP="00A970EC">
      <w:pPr>
        <w:jc w:val="right"/>
        <w:rPr>
          <w:sz w:val="28"/>
          <w:szCs w:val="28"/>
        </w:rPr>
      </w:pPr>
      <w:r w:rsidRPr="00F37C61">
        <w:rPr>
          <w:sz w:val="28"/>
          <w:szCs w:val="28"/>
          <w:rtl/>
        </w:rPr>
        <w:t>اَلَّذٖينَ اٰمَنُوا وَهَاجَرُوا وَجَاهَدُوا فٖي سَبٖيلِ اللّٰهِ بِاَمْوَالِهِمْ وَاَنْفُسِهِمْۙ اَعْظَمُ دَرَجَةً عِنْدَ اللّٰهِؕ وَاُو۬لٰٓئِكَ هُمُ الْفَٓائِزُونَ</w:t>
      </w:r>
      <w:r w:rsidRPr="00F37C61">
        <w:rPr>
          <w:sz w:val="28"/>
          <w:szCs w:val="28"/>
        </w:rPr>
        <w:t xml:space="preserve"> </w:t>
      </w:r>
    </w:p>
    <w:p w:rsidR="00A970EC" w:rsidRPr="00F37C61" w:rsidRDefault="00A970EC" w:rsidP="00A970EC">
      <w:r w:rsidRPr="00453A07">
        <w:rPr>
          <w:b/>
        </w:rPr>
        <w:t>İman edip hicret eden ve Allah yolunda mallarıyla, canlarıyla cihad eden kimselerin mertebeleri, Allah katında daha üstündür. İşte onlar, başarıya erenlerin ta kendileridir.</w:t>
      </w:r>
      <w:r w:rsidRPr="00F37C61">
        <w:t xml:space="preserve"> </w:t>
      </w:r>
      <w:r>
        <w:rPr>
          <w:rStyle w:val="DipnotBavurusu"/>
        </w:rPr>
        <w:footnoteReference w:id="4"/>
      </w:r>
    </w:p>
    <w:p w:rsidR="00A970EC" w:rsidRPr="00F37C61" w:rsidRDefault="00A970EC" w:rsidP="00A970EC">
      <w:r w:rsidRPr="00F37C61">
        <w:t>Peki! C</w:t>
      </w:r>
      <w:r>
        <w:t xml:space="preserve">ihad </w:t>
      </w:r>
      <w:r w:rsidRPr="00F37C61">
        <w:t>nedir diye hiç merak ettik mi? Yoksa hepimizin aklına kazıdıkları gibi ciha</w:t>
      </w:r>
      <w:r>
        <w:t>d</w:t>
      </w:r>
      <w:r w:rsidRPr="00F37C61">
        <w:t xml:space="preserve"> demek illa</w:t>
      </w:r>
      <w:r>
        <w:t xml:space="preserve"> </w:t>
      </w:r>
      <w:r w:rsidRPr="00F37C61">
        <w:t>da savaşmak mıdır?</w:t>
      </w:r>
    </w:p>
    <w:p w:rsidR="00A970EC" w:rsidRPr="00F37C61" w:rsidRDefault="00A970EC" w:rsidP="00A970EC">
      <w:r w:rsidRPr="00F37C61">
        <w:t>İşte bu sorunun cevabını Allah Resulü şöyle veriyor:</w:t>
      </w:r>
    </w:p>
    <w:p w:rsidR="00A970EC" w:rsidRPr="00F37C61" w:rsidRDefault="00A970EC" w:rsidP="00A970EC">
      <w:r w:rsidRPr="00F37C61">
        <w:rPr>
          <w:i/>
        </w:rPr>
        <w:t xml:space="preserve">Hakiki mücahit nefsine karşı cihad açan kimsedir. </w:t>
      </w:r>
      <w:r>
        <w:rPr>
          <w:rStyle w:val="DipnotBavurusu"/>
        </w:rPr>
        <w:footnoteReference w:id="5"/>
      </w:r>
    </w:p>
    <w:p w:rsidR="00A970EC" w:rsidRPr="00F37C61" w:rsidRDefault="00A970EC" w:rsidP="00A970EC">
      <w:r w:rsidRPr="00F37C61">
        <w:t>Nefis neyi arzular ki, onunla cihad etmek gerekir?</w:t>
      </w:r>
    </w:p>
    <w:p w:rsidR="00A970EC" w:rsidRPr="00F37C61" w:rsidRDefault="00A970EC" w:rsidP="00A970EC">
      <w:r>
        <w:t>O kimseler h</w:t>
      </w:r>
      <w:r w:rsidRPr="00F37C61">
        <w:t>edeflerine ulaşmak için her yolu mubah görür. Öyle ki, kâfiri dost görür ve onun gibi yaşamaya çalışır. Üstelik inandığ</w:t>
      </w:r>
      <w:r>
        <w:t>ını söylediği İslam'ın açık tehd</w:t>
      </w:r>
      <w:r w:rsidRPr="00F37C61">
        <w:t>idine rağmen:</w:t>
      </w:r>
    </w:p>
    <w:p w:rsidR="00A970EC" w:rsidRPr="00F37C61" w:rsidRDefault="00A970EC" w:rsidP="00A970EC">
      <w:pPr>
        <w:jc w:val="right"/>
        <w:rPr>
          <w:sz w:val="28"/>
          <w:szCs w:val="28"/>
        </w:rPr>
      </w:pPr>
      <w:r w:rsidRPr="00F37C61">
        <w:rPr>
          <w:sz w:val="28"/>
          <w:szCs w:val="28"/>
          <w:rtl/>
        </w:rPr>
        <w:t>يَٓا اَيُّهَا الَّذٖينَ اٰمَنُوا لَا تَتَّخِذُوا الْيَهُودَ وَالنَّصَارٰٓى اَوْلِيَٓاءَۘ بَعْضُهُمْ اَوْلِيَٓاءُ بَعْضٍؕ وَمَنْ يَتَوَلَّهُمْ مِنْكُمْ فَاِنَّهُ مِنْهُمْؕ اِنَّ اللّٰهَ لَا يَهْدِي الْقَوْمَ الظَّالِمٖينَ</w:t>
      </w:r>
    </w:p>
    <w:p w:rsidR="00A970EC" w:rsidRPr="00F37C61" w:rsidRDefault="00A970EC" w:rsidP="00A970EC">
      <w:r w:rsidRPr="00F37C61">
        <w:rPr>
          <w:b/>
        </w:rPr>
        <w:t>Ey iman edenler! Yahudileri ve Hıristiyanları veli edinmeyin. Onlar birbirlerinin velileridir. Sizden kim onları dost edinirse şüphesiz o da onlardandır. Allah zalimler topluluğunu hidayete erdirmez</w:t>
      </w:r>
      <w:r w:rsidRPr="00F37C61">
        <w:t xml:space="preserve">. </w:t>
      </w:r>
      <w:r>
        <w:rPr>
          <w:rStyle w:val="DipnotBavurusu"/>
        </w:rPr>
        <w:footnoteReference w:id="6"/>
      </w:r>
    </w:p>
    <w:p w:rsidR="00A970EC" w:rsidRPr="00F37C61" w:rsidRDefault="00A970EC" w:rsidP="00A970EC">
      <w:r>
        <w:t>Bu kimseler m</w:t>
      </w:r>
      <w:r w:rsidRPr="00F37C61">
        <w:t>akam ve güç sahiplerinin yaptığı adaletsizlikleri menfaatleri için görmezden gelirken, gücü olmayanlara karşı baskıcı ve kaba davranır.</w:t>
      </w:r>
    </w:p>
    <w:p w:rsidR="00A970EC" w:rsidRPr="00F37C61" w:rsidRDefault="00A970EC" w:rsidP="00A970EC">
      <w:r w:rsidRPr="00F37C61">
        <w:lastRenderedPageBreak/>
        <w:t>Sorduğun zaman bende Müslüman'ım diyen bu kimseler şu ayeti okumaktan kaçar:</w:t>
      </w:r>
    </w:p>
    <w:p w:rsidR="00A970EC" w:rsidRPr="00F37C61" w:rsidRDefault="00A970EC" w:rsidP="00A970EC">
      <w:pPr>
        <w:jc w:val="right"/>
        <w:rPr>
          <w:sz w:val="28"/>
          <w:szCs w:val="28"/>
        </w:rPr>
      </w:pPr>
      <w:r w:rsidRPr="00F37C61">
        <w:rPr>
          <w:sz w:val="2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A970EC" w:rsidRPr="00F37C61" w:rsidRDefault="00A970EC" w:rsidP="00A970EC">
      <w:r w:rsidRPr="003550B3">
        <w:rPr>
          <w:b/>
        </w:rPr>
        <w:t>Ey iman edenler! Allah için hakkı ayakta tutun, adaletle şahitlik eden kimseler olun. Herhangi bir topluluğa duyduğunuz kin, sizi adaletsiz davranmaya itmesin. Adaletli olun; bu, takvaya daha uygundur. Allah’tan korkun. Şüphesiz Allah yaptıklarınızdan haberdardır</w:t>
      </w:r>
      <w:r w:rsidRPr="00F37C61">
        <w:t xml:space="preserve">. </w:t>
      </w:r>
      <w:r>
        <w:rPr>
          <w:rStyle w:val="DipnotBavurusu"/>
        </w:rPr>
        <w:footnoteReference w:id="7"/>
      </w:r>
    </w:p>
    <w:p w:rsidR="00A970EC" w:rsidRPr="00F37C61" w:rsidRDefault="00A970EC" w:rsidP="00A970EC">
      <w:r w:rsidRPr="00F37C61">
        <w:t>Nefs</w:t>
      </w:r>
      <w:r>
        <w:t>i ile cihad</w:t>
      </w:r>
      <w:r w:rsidRPr="00F37C61">
        <w:t xml:space="preserve"> etmediği için nefsine yenilen, adaleti yaralayan o kimse artık Allah'ın kesin olarak haram kıldığı zinayı normal görür. Vicdanını rahatlamak için Allah'ın haram kıldığı nikâh çeşitlerine tevessül ederek yaptığı günaha birde Allah'ı aldatmayı ekler.</w:t>
      </w:r>
    </w:p>
    <w:p w:rsidR="00A970EC" w:rsidRPr="00F37C61" w:rsidRDefault="00A970EC" w:rsidP="00A970EC">
      <w:r>
        <w:t>Hâl</w:t>
      </w:r>
      <w:r w:rsidRPr="00F37C61">
        <w:t>buki o kimse de bilir ki, Rabbimiz zinayı yapmayı bırakın, yaklaşmayı bile haram kılmıştır:</w:t>
      </w:r>
    </w:p>
    <w:p w:rsidR="00A970EC" w:rsidRPr="003550B3" w:rsidRDefault="00A970EC" w:rsidP="00A970EC">
      <w:pPr>
        <w:jc w:val="right"/>
        <w:rPr>
          <w:sz w:val="28"/>
          <w:szCs w:val="28"/>
        </w:rPr>
      </w:pPr>
      <w:r w:rsidRPr="003550B3">
        <w:rPr>
          <w:sz w:val="28"/>
          <w:szCs w:val="28"/>
          <w:rtl/>
        </w:rPr>
        <w:t>وَلَا تَقْرَبُوا الزِّنٰٓى اِنَّهُ كَانَ فَاحِشَةًؕ وَسَٓاءَ سَبٖيلاً</w:t>
      </w:r>
      <w:r w:rsidRPr="003550B3">
        <w:rPr>
          <w:sz w:val="28"/>
          <w:szCs w:val="28"/>
        </w:rPr>
        <w:t xml:space="preserve"> </w:t>
      </w:r>
    </w:p>
    <w:p w:rsidR="00A970EC" w:rsidRPr="00F37C61" w:rsidRDefault="00A970EC" w:rsidP="00A970EC">
      <w:r w:rsidRPr="003550B3">
        <w:rPr>
          <w:b/>
        </w:rPr>
        <w:t>Zinaya yaklaşmayın. Çünkü o, son derece çirkin bir iştir ve çok kötü bir yoldur.</w:t>
      </w:r>
      <w:r w:rsidRPr="00F37C61">
        <w:t xml:space="preserve"> </w:t>
      </w:r>
      <w:r>
        <w:rPr>
          <w:rStyle w:val="DipnotBavurusu"/>
        </w:rPr>
        <w:footnoteReference w:id="8"/>
      </w:r>
    </w:p>
    <w:p w:rsidR="00A970EC" w:rsidRPr="00F37C61" w:rsidRDefault="00A970EC" w:rsidP="00A970EC">
      <w:r w:rsidRPr="00F37C61">
        <w:t>Artık insan o kadar yoldan çıkar ki</w:t>
      </w:r>
      <w:r>
        <w:t>,</w:t>
      </w:r>
      <w:r w:rsidRPr="00F37C61">
        <w:t xml:space="preserve"> içkiyi ve kumarı normal karşılar. O kimseye içki ve kumarın hükmünü sorsanız hemen şu ayeti okur:</w:t>
      </w:r>
    </w:p>
    <w:p w:rsidR="00A970EC" w:rsidRPr="003550B3" w:rsidRDefault="00A970EC" w:rsidP="00A970EC">
      <w:pPr>
        <w:jc w:val="right"/>
        <w:rPr>
          <w:sz w:val="28"/>
          <w:szCs w:val="28"/>
        </w:rPr>
      </w:pPr>
      <w:r w:rsidRPr="003550B3">
        <w:rPr>
          <w:sz w:val="28"/>
          <w:szCs w:val="28"/>
          <w:rtl/>
        </w:rPr>
        <w:t>اِنَّمَا يُرٖيدُ الشَّيْطَانُ اَنْ يُوقِعَ بَيْنَكُمُ الْعَدَاوَةَ وَالْبَغْضَٓاءَ فِي الْخَمْرِ وَالْمَيْسِرِ وَيَصُدَّكُمْ عَنْ ذِكْرِ اللّٰهِ وَعَنِ الصَّلٰوةِۚ فَهَلْ اَنْتُمْ مُنْتَهُونَ</w:t>
      </w:r>
    </w:p>
    <w:p w:rsidR="00A970EC" w:rsidRPr="00F37C61" w:rsidRDefault="00A970EC" w:rsidP="00A970EC">
      <w:r>
        <w:rPr>
          <w:b/>
        </w:rPr>
        <w:t>Ey iman edenler! İçki</w:t>
      </w:r>
      <w:r w:rsidRPr="003550B3">
        <w:rPr>
          <w:b/>
        </w:rPr>
        <w:t>, kumar, dikili taşlar ve fal okları ancak, şeytan işi birer pisliktir. Onlardan kaçının ki kurtuluşa eresiniz</w:t>
      </w:r>
      <w:r w:rsidRPr="00F37C61">
        <w:t>.</w:t>
      </w:r>
      <w:r>
        <w:rPr>
          <w:rStyle w:val="DipnotBavurusu"/>
        </w:rPr>
        <w:footnoteReference w:id="9"/>
      </w:r>
    </w:p>
    <w:p w:rsidR="00A970EC" w:rsidRPr="00F37C61" w:rsidRDefault="00A970EC" w:rsidP="00A970EC">
      <w:r w:rsidRPr="00F37C61">
        <w:lastRenderedPageBreak/>
        <w:t>Bu ayeti okur da onu uygulamaktan kaçınır. Artık öyle bir noktaya gelinir ki, kendinden başkasını düşünmeyen bencil bir kişiliğe dönüşür.</w:t>
      </w:r>
    </w:p>
    <w:p w:rsidR="00A970EC" w:rsidRPr="00F37C61" w:rsidRDefault="00A970EC" w:rsidP="00A970EC">
      <w:r w:rsidRPr="00F37C61">
        <w:t>Ancak Müslüman'ın vasfında bencillik değil, diyar</w:t>
      </w:r>
      <w:r>
        <w:t xml:space="preserve"> </w:t>
      </w:r>
      <w:r w:rsidRPr="00F37C61">
        <w:t>gamlık vardır!</w:t>
      </w:r>
    </w:p>
    <w:p w:rsidR="00A970EC" w:rsidRPr="00F37C61" w:rsidRDefault="00A970EC" w:rsidP="00A970EC">
      <w:r w:rsidRPr="003550B3">
        <w:rPr>
          <w:i/>
        </w:rPr>
        <w:t>Sizden biriniz kendisi için sevip arzu ettiği şeyi din kardeşi için de sevip arzu etmedikçe gerçek anlamda iman etmiş olmaz.</w:t>
      </w:r>
      <w:r w:rsidRPr="00F37C61">
        <w:t xml:space="preserve"> </w:t>
      </w:r>
      <w:r>
        <w:rPr>
          <w:rStyle w:val="DipnotBavurusu"/>
        </w:rPr>
        <w:footnoteReference w:id="10"/>
      </w:r>
    </w:p>
    <w:p w:rsidR="00A970EC" w:rsidRPr="00F37C61" w:rsidRDefault="00A970EC" w:rsidP="00A970EC">
      <w:r>
        <w:t>Bu</w:t>
      </w:r>
      <w:r w:rsidRPr="00F37C61">
        <w:t>gün dünyanın muhtelif yerlerinde kard</w:t>
      </w:r>
      <w:r>
        <w:t>eşlerimiz kan ve gözyaşına mahkû</w:t>
      </w:r>
      <w:r w:rsidRPr="00F37C61">
        <w:t>m edilmişken</w:t>
      </w:r>
      <w:r>
        <w:t>,</w:t>
      </w:r>
      <w:r w:rsidRPr="00F37C61">
        <w:t xml:space="preserve"> gerçekten Müslüman olan </w:t>
      </w:r>
      <w:r>
        <w:t xml:space="preserve">bir kimse </w:t>
      </w:r>
      <w:r w:rsidRPr="00F37C61">
        <w:t>bu kötülükleri ortadan kaldırıp İslam nizamını tesis etmek</w:t>
      </w:r>
      <w:r>
        <w:t xml:space="preserve"> için</w:t>
      </w:r>
      <w:r w:rsidRPr="00F37C61">
        <w:t xml:space="preserve"> </w:t>
      </w:r>
      <w:r>
        <w:t>cihad</w:t>
      </w:r>
      <w:r w:rsidRPr="00F37C61">
        <w:t xml:space="preserve"> etmek zorundadır.</w:t>
      </w:r>
      <w:r>
        <w:t xml:space="preserve"> Çünkü kurtuluş ancak bu yolda olanlar içindir:</w:t>
      </w:r>
    </w:p>
    <w:p w:rsidR="00A970EC" w:rsidRPr="003550B3" w:rsidRDefault="00A970EC" w:rsidP="00A970EC">
      <w:pPr>
        <w:jc w:val="right"/>
        <w:rPr>
          <w:sz w:val="28"/>
          <w:szCs w:val="28"/>
        </w:rPr>
      </w:pPr>
      <w:r w:rsidRPr="003550B3">
        <w:rPr>
          <w:sz w:val="28"/>
          <w:szCs w:val="28"/>
          <w:rtl/>
        </w:rPr>
        <w:t>وَلْتَكُنْ مِنْكُمْ اُمَّةٌ يَدْعُونَ اِلَى الْخَيْرِ وَيَأْمُرُونَ بِالْمَعْرُوفِ وَيَنْهَوْنَ عَنِ الْمُنْكَرِؕ وَاُو۬لٰٓئِكَ هُمُ الْمُفْلِحُونَ</w:t>
      </w:r>
      <w:r w:rsidRPr="003550B3">
        <w:rPr>
          <w:sz w:val="28"/>
          <w:szCs w:val="28"/>
        </w:rPr>
        <w:t xml:space="preserve"> </w:t>
      </w:r>
    </w:p>
    <w:p w:rsidR="00A970EC" w:rsidRPr="00F37C61" w:rsidRDefault="00A970EC" w:rsidP="00A970EC">
      <w:r w:rsidRPr="003550B3">
        <w:rPr>
          <w:b/>
        </w:rPr>
        <w:t>İçinizden hayra çağıran, iyiliği emredip kötülükten men eden bir topluluk bulunsun. İşte kurtuluşa eren onlardır</w:t>
      </w:r>
      <w:r w:rsidRPr="00F37C61">
        <w:t xml:space="preserve">. </w:t>
      </w:r>
      <w:r>
        <w:rPr>
          <w:rStyle w:val="DipnotBavurusu"/>
        </w:rPr>
        <w:footnoteReference w:id="11"/>
      </w:r>
    </w:p>
    <w:p w:rsidR="00A970EC" w:rsidRPr="00F37C61" w:rsidRDefault="00A970EC" w:rsidP="00A970EC">
      <w:r>
        <w:t xml:space="preserve"> Bugü</w:t>
      </w:r>
      <w:r w:rsidRPr="00F37C61">
        <w:t>n bizler hak olan her şeyi söylemeye devam etmek zorundayız!</w:t>
      </w:r>
    </w:p>
    <w:p w:rsidR="00A970EC" w:rsidRPr="00F37C61" w:rsidRDefault="00A970EC" w:rsidP="00A970EC">
      <w:r w:rsidRPr="00F37C61">
        <w:t xml:space="preserve">Şunu </w:t>
      </w:r>
      <w:r>
        <w:t>net şekilde bilmek gerekir ki, b</w:t>
      </w:r>
      <w:r w:rsidRPr="00F37C61">
        <w:t>ugün cihadı terk ettiğimiz için Müslümanlar paramparçadır.</w:t>
      </w:r>
    </w:p>
    <w:p w:rsidR="00A970EC" w:rsidRPr="003550B3" w:rsidRDefault="00A970EC" w:rsidP="00A970EC">
      <w:pPr>
        <w:jc w:val="right"/>
        <w:rPr>
          <w:sz w:val="28"/>
          <w:szCs w:val="28"/>
          <w:rtl/>
        </w:rPr>
      </w:pPr>
      <w:r w:rsidRPr="003550B3">
        <w:rPr>
          <w:sz w:val="28"/>
          <w:szCs w:val="28"/>
          <w:rtl/>
        </w:rPr>
        <w:t xml:space="preserve">وَاَطٖيعُوا اللّٰهَ وَرَسُولَهُ وَلَا تَنَازَعُوا فَتَفْشَلُوا وَتَذْهَبَ رٖيحُكُمْ وَاصْبِرُواؕ اِنَّ اللّٰهَ مَعَ الصَّابِرٖينَۚ </w:t>
      </w:r>
    </w:p>
    <w:p w:rsidR="00A970EC" w:rsidRPr="00F37C61" w:rsidRDefault="00A970EC" w:rsidP="00A970EC">
      <w:r w:rsidRPr="003550B3">
        <w:rPr>
          <w:b/>
        </w:rPr>
        <w:t>Allah'a itaat edin ve Resulüne itaat edin, birbirinizle çekişmeyin, sonra korkuya kapılırsınız da kuvvetiniz gider. Bir de sabredin. Çünkü Allah sabredenlerle beraberdir.</w:t>
      </w:r>
      <w:r w:rsidRPr="00F37C61">
        <w:t xml:space="preserve"> </w:t>
      </w:r>
      <w:r>
        <w:rPr>
          <w:rStyle w:val="DipnotBavurusu"/>
        </w:rPr>
        <w:footnoteReference w:id="12"/>
      </w:r>
    </w:p>
    <w:p w:rsidR="00A970EC" w:rsidRDefault="00A970EC" w:rsidP="00A970EC">
      <w:r w:rsidRPr="00F37C61">
        <w:t>Soralım kendimize üç kıtada hüküm süren ecdadın heybeti nereye gitti?</w:t>
      </w:r>
    </w:p>
    <w:p w:rsidR="00A970EC" w:rsidRPr="00F37C61" w:rsidRDefault="00A970EC" w:rsidP="00A970EC">
      <w:r w:rsidRPr="00F37C61">
        <w:lastRenderedPageBreak/>
        <w:t>Biz geçmişimizi ve bağlarımızı unuttukça içimizdeki iman ateşi zayıfladı ve düşmanın korkusu yüreklerimizi sardı.</w:t>
      </w:r>
    </w:p>
    <w:p w:rsidR="00A970EC" w:rsidRPr="00F37C61" w:rsidRDefault="00A970EC" w:rsidP="00A970EC">
      <w:r w:rsidRPr="00F37C61">
        <w:t>Yeniden İslam'ın emirlerini hayatımızın her alanına sokmadıkça Ümmet-i Muhammed olarak huzuru yakalamayacağımızı anlamak zorundayız!</w:t>
      </w:r>
    </w:p>
    <w:p w:rsidR="00A970EC" w:rsidRPr="00F37C61" w:rsidRDefault="00A970EC" w:rsidP="00A970EC">
      <w:r w:rsidRPr="00F37C61">
        <w:t>Rabbim bizlere İslam'ın şerefini üzerimizde taşımayı nasip eylesin!</w:t>
      </w:r>
    </w:p>
    <w:p w:rsidR="00A970EC" w:rsidRPr="00F37C61" w:rsidRDefault="00A970EC" w:rsidP="00A970EC">
      <w:r w:rsidRPr="00F37C61">
        <w:t>Rabbim bizleri düşmanın hile ve desiselerinden muhafaza eylesin!</w:t>
      </w:r>
    </w:p>
    <w:p w:rsidR="008C41E0" w:rsidRPr="00A970EC" w:rsidRDefault="00682C1D" w:rsidP="00A970EC"/>
    <w:sectPr w:rsidR="008C41E0" w:rsidRPr="00A970E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1D" w:rsidRDefault="00682C1D" w:rsidP="00E26E9A">
      <w:pPr>
        <w:spacing w:after="0" w:line="240" w:lineRule="auto"/>
      </w:pPr>
      <w:r>
        <w:separator/>
      </w:r>
    </w:p>
  </w:endnote>
  <w:endnote w:type="continuationSeparator" w:id="1">
    <w:p w:rsidR="00682C1D" w:rsidRDefault="00682C1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1D" w:rsidRDefault="00682C1D" w:rsidP="00E26E9A">
      <w:pPr>
        <w:spacing w:after="0" w:line="240" w:lineRule="auto"/>
      </w:pPr>
      <w:r>
        <w:separator/>
      </w:r>
    </w:p>
  </w:footnote>
  <w:footnote w:type="continuationSeparator" w:id="1">
    <w:p w:rsidR="00682C1D" w:rsidRDefault="00682C1D" w:rsidP="00E26E9A">
      <w:pPr>
        <w:spacing w:after="0" w:line="240" w:lineRule="auto"/>
      </w:pPr>
      <w:r>
        <w:continuationSeparator/>
      </w:r>
    </w:p>
  </w:footnote>
  <w:footnote w:id="2">
    <w:p w:rsidR="00A970EC" w:rsidRDefault="00A970EC" w:rsidP="00A970EC">
      <w:pPr>
        <w:pStyle w:val="DipnotMetni"/>
      </w:pPr>
      <w:r>
        <w:rPr>
          <w:rStyle w:val="DipnotBavurusu"/>
        </w:rPr>
        <w:footnoteRef/>
      </w:r>
      <w:r>
        <w:t xml:space="preserve"> </w:t>
      </w:r>
      <w:r w:rsidRPr="00F37C61">
        <w:t>Bakara 85</w:t>
      </w:r>
    </w:p>
  </w:footnote>
  <w:footnote w:id="3">
    <w:p w:rsidR="00A970EC" w:rsidRDefault="00A970EC" w:rsidP="00A970EC">
      <w:pPr>
        <w:pStyle w:val="DipnotMetni"/>
      </w:pPr>
      <w:r>
        <w:rPr>
          <w:rStyle w:val="DipnotBavurusu"/>
        </w:rPr>
        <w:footnoteRef/>
      </w:r>
      <w:r>
        <w:t xml:space="preserve"> </w:t>
      </w:r>
      <w:r w:rsidRPr="00F37C61">
        <w:t>Bakara 86</w:t>
      </w:r>
    </w:p>
  </w:footnote>
  <w:footnote w:id="4">
    <w:p w:rsidR="00A970EC" w:rsidRDefault="00A970EC" w:rsidP="00A970EC">
      <w:pPr>
        <w:pStyle w:val="DipnotMetni"/>
      </w:pPr>
      <w:r>
        <w:rPr>
          <w:rStyle w:val="DipnotBavurusu"/>
        </w:rPr>
        <w:footnoteRef/>
      </w:r>
      <w:r>
        <w:t xml:space="preserve"> </w:t>
      </w:r>
      <w:r w:rsidRPr="00F37C61">
        <w:t>Tevbe 20</w:t>
      </w:r>
    </w:p>
  </w:footnote>
  <w:footnote w:id="5">
    <w:p w:rsidR="00A970EC" w:rsidRDefault="00A970EC" w:rsidP="00A970EC">
      <w:pPr>
        <w:pStyle w:val="DipnotMetni"/>
      </w:pPr>
      <w:r>
        <w:rPr>
          <w:rStyle w:val="DipnotBavurusu"/>
        </w:rPr>
        <w:footnoteRef/>
      </w:r>
      <w:r>
        <w:t xml:space="preserve"> </w:t>
      </w:r>
      <w:r w:rsidRPr="00F37C61">
        <w:t>Tirmizi, Cihad, 2</w:t>
      </w:r>
    </w:p>
  </w:footnote>
  <w:footnote w:id="6">
    <w:p w:rsidR="00A970EC" w:rsidRDefault="00A970EC" w:rsidP="00A970EC">
      <w:pPr>
        <w:pStyle w:val="DipnotMetni"/>
      </w:pPr>
      <w:r>
        <w:rPr>
          <w:rStyle w:val="DipnotBavurusu"/>
        </w:rPr>
        <w:footnoteRef/>
      </w:r>
      <w:r>
        <w:t xml:space="preserve"> </w:t>
      </w:r>
      <w:r w:rsidRPr="00F37C61">
        <w:t>Maide 51</w:t>
      </w:r>
    </w:p>
  </w:footnote>
  <w:footnote w:id="7">
    <w:p w:rsidR="00A970EC" w:rsidRDefault="00A970EC" w:rsidP="00A970EC">
      <w:pPr>
        <w:pStyle w:val="DipnotMetni"/>
      </w:pPr>
      <w:r>
        <w:rPr>
          <w:rStyle w:val="DipnotBavurusu"/>
        </w:rPr>
        <w:footnoteRef/>
      </w:r>
      <w:r>
        <w:t xml:space="preserve"> </w:t>
      </w:r>
      <w:r w:rsidRPr="00F37C61">
        <w:t>Maide 8</w:t>
      </w:r>
    </w:p>
  </w:footnote>
  <w:footnote w:id="8">
    <w:p w:rsidR="00A970EC" w:rsidRDefault="00A970EC" w:rsidP="00A970EC">
      <w:pPr>
        <w:pStyle w:val="DipnotMetni"/>
      </w:pPr>
      <w:r>
        <w:rPr>
          <w:rStyle w:val="DipnotBavurusu"/>
        </w:rPr>
        <w:footnoteRef/>
      </w:r>
      <w:r>
        <w:t xml:space="preserve"> </w:t>
      </w:r>
      <w:r w:rsidRPr="00F37C61">
        <w:t>İsra 32</w:t>
      </w:r>
    </w:p>
  </w:footnote>
  <w:footnote w:id="9">
    <w:p w:rsidR="00A970EC" w:rsidRDefault="00A970EC" w:rsidP="00A970EC">
      <w:pPr>
        <w:pStyle w:val="DipnotMetni"/>
      </w:pPr>
      <w:r>
        <w:rPr>
          <w:rStyle w:val="DipnotBavurusu"/>
        </w:rPr>
        <w:footnoteRef/>
      </w:r>
      <w:r>
        <w:t xml:space="preserve"> </w:t>
      </w:r>
      <w:r w:rsidRPr="00F37C61">
        <w:t>Maide 90</w:t>
      </w:r>
    </w:p>
  </w:footnote>
  <w:footnote w:id="10">
    <w:p w:rsidR="00A970EC" w:rsidRDefault="00A970EC" w:rsidP="00A970EC">
      <w:pPr>
        <w:pStyle w:val="DipnotMetni"/>
      </w:pPr>
      <w:r>
        <w:rPr>
          <w:rStyle w:val="DipnotBavurusu"/>
        </w:rPr>
        <w:footnoteRef/>
      </w:r>
      <w:r>
        <w:t xml:space="preserve"> </w:t>
      </w:r>
      <w:r w:rsidRPr="00F37C61">
        <w:t>Buhari, İman, 7</w:t>
      </w:r>
    </w:p>
  </w:footnote>
  <w:footnote w:id="11">
    <w:p w:rsidR="00A970EC" w:rsidRDefault="00A970EC" w:rsidP="00A970EC">
      <w:pPr>
        <w:pStyle w:val="DipnotMetni"/>
      </w:pPr>
      <w:r>
        <w:rPr>
          <w:rStyle w:val="DipnotBavurusu"/>
        </w:rPr>
        <w:footnoteRef/>
      </w:r>
      <w:r>
        <w:t xml:space="preserve"> </w:t>
      </w:r>
      <w:r w:rsidRPr="00F37C61">
        <w:t>Âl-i İmrân 104</w:t>
      </w:r>
    </w:p>
  </w:footnote>
  <w:footnote w:id="12">
    <w:p w:rsidR="00A970EC" w:rsidRDefault="00A970EC" w:rsidP="00A970EC">
      <w:pPr>
        <w:pStyle w:val="DipnotMetni"/>
      </w:pPr>
      <w:r>
        <w:rPr>
          <w:rStyle w:val="DipnotBavurusu"/>
        </w:rPr>
        <w:footnoteRef/>
      </w:r>
      <w:r>
        <w:t xml:space="preserve"> </w:t>
      </w:r>
      <w:r w:rsidRPr="00F37C61">
        <w:t>Enfal 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678E2"/>
    <w:rsid w:val="002D3998"/>
    <w:rsid w:val="002D6D71"/>
    <w:rsid w:val="002E0AD6"/>
    <w:rsid w:val="004C2824"/>
    <w:rsid w:val="00520301"/>
    <w:rsid w:val="00542028"/>
    <w:rsid w:val="00544675"/>
    <w:rsid w:val="005D50CF"/>
    <w:rsid w:val="00682C1D"/>
    <w:rsid w:val="00774C55"/>
    <w:rsid w:val="00842D67"/>
    <w:rsid w:val="00A970EC"/>
    <w:rsid w:val="00B211E7"/>
    <w:rsid w:val="00B414C4"/>
    <w:rsid w:val="00B70FED"/>
    <w:rsid w:val="00CD0260"/>
    <w:rsid w:val="00DA1356"/>
    <w:rsid w:val="00E25FB9"/>
    <w:rsid w:val="00E26E9A"/>
    <w:rsid w:val="00F95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2022-03-31T15:22:00Z</dcterms:created>
  <dcterms:modified xsi:type="dcterms:W3CDTF">2022-03-31T15:22:00Z</dcterms:modified>
</cp:coreProperties>
</file>