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535AD3" w:rsidP="00535AD3">
      <w:pPr>
        <w:jc w:val="center"/>
        <w:rPr>
          <w:rFonts w:ascii="Times New Roman" w:hAnsi="Times New Roman" w:cs="Times New Roman"/>
          <w:sz w:val="28"/>
          <w:szCs w:val="28"/>
        </w:rPr>
      </w:pPr>
      <w:r w:rsidRPr="00535AD3">
        <w:rPr>
          <w:rFonts w:ascii="Times New Roman" w:hAnsi="Times New Roman" w:cs="Times New Roman"/>
          <w:sz w:val="28"/>
          <w:szCs w:val="28"/>
        </w:rPr>
        <w:t>İSLAM HUKUKUNDA AKİDLEŞMENİN HÜKÜMLERİ</w:t>
      </w:r>
    </w:p>
    <w:p w:rsidR="00535AD3" w:rsidRDefault="00535AD3" w:rsidP="00535AD3">
      <w:pPr>
        <w:rPr>
          <w:rFonts w:ascii="Times New Roman" w:hAnsi="Times New Roman" w:cs="Times New Roman"/>
        </w:rPr>
      </w:pPr>
      <w:r>
        <w:rPr>
          <w:rFonts w:ascii="Times New Roman" w:hAnsi="Times New Roman" w:cs="Times New Roman"/>
        </w:rPr>
        <w:t>Değerli kardeşlerim:</w:t>
      </w:r>
    </w:p>
    <w:p w:rsidR="00FD7627" w:rsidRPr="00FD7627" w:rsidRDefault="00535AD3" w:rsidP="00FD7627">
      <w:pPr>
        <w:rPr>
          <w:rFonts w:ascii="Times New Roman" w:hAnsi="Times New Roman" w:cs="Times New Roman"/>
        </w:rPr>
      </w:pPr>
      <w:r w:rsidRPr="00FD7627">
        <w:rPr>
          <w:rFonts w:ascii="Times New Roman" w:hAnsi="Times New Roman" w:cs="Times New Roman"/>
        </w:rPr>
        <w:t xml:space="preserve">İnsan tek başına yaşaması mümkün olmayan bir varlık olarak yeryüzünde bulunan imkânları paylaşmak zorundadır. Bu paylaşımın adil ve dengeli olabilmesi için insanın şahsiyetinin korunduğu, karşılıklı menfaatlere dayanan hukuki bir zemine ihtiyacı vardır. </w:t>
      </w:r>
      <w:r w:rsidR="00FD7627" w:rsidRPr="00FD7627">
        <w:rPr>
          <w:rFonts w:ascii="Times New Roman" w:hAnsi="Times New Roman" w:cs="Times New Roman"/>
        </w:rPr>
        <w:t>Hak ve menfaatleri korumak için gönderilen İslâm dini bu bağlamda çeşitli düzenlemeler getirmiştir.</w:t>
      </w:r>
    </w:p>
    <w:p w:rsidR="00535AD3" w:rsidRDefault="00FD7627" w:rsidP="00535AD3">
      <w:pPr>
        <w:rPr>
          <w:rFonts w:ascii="Times New Roman" w:hAnsi="Times New Roman" w:cs="Times New Roman"/>
        </w:rPr>
      </w:pPr>
      <w:r>
        <w:rPr>
          <w:rFonts w:ascii="Times New Roman" w:hAnsi="Times New Roman" w:cs="Times New Roman"/>
        </w:rPr>
        <w:t xml:space="preserve">Hukuki bir sonuç doğuran bu düzenlemeye İslam hukukunda </w:t>
      </w:r>
      <w:r w:rsidRPr="00FD7627">
        <w:rPr>
          <w:rFonts w:ascii="Times New Roman" w:hAnsi="Times New Roman" w:cs="Times New Roman"/>
          <w:b/>
        </w:rPr>
        <w:t>“AKİD”</w:t>
      </w:r>
      <w:r>
        <w:rPr>
          <w:rFonts w:ascii="Times New Roman" w:hAnsi="Times New Roman" w:cs="Times New Roman"/>
        </w:rPr>
        <w:t xml:space="preserve"> diyoruz.</w:t>
      </w:r>
    </w:p>
    <w:p w:rsidR="00FD7627" w:rsidRDefault="00FD7627" w:rsidP="00535AD3">
      <w:pPr>
        <w:rPr>
          <w:rFonts w:ascii="Times New Roman" w:hAnsi="Times New Roman" w:cs="Times New Roman"/>
        </w:rPr>
      </w:pPr>
      <w:r>
        <w:rPr>
          <w:rFonts w:ascii="Times New Roman" w:hAnsi="Times New Roman" w:cs="Times New Roman"/>
        </w:rPr>
        <w:t>Peki! Akid nedir?</w:t>
      </w:r>
    </w:p>
    <w:p w:rsidR="00FD7627" w:rsidRDefault="00FD7627" w:rsidP="00535AD3">
      <w:pPr>
        <w:rPr>
          <w:rFonts w:ascii="Times New Roman" w:hAnsi="Times New Roman" w:cs="Times New Roman"/>
          <w:b/>
        </w:rPr>
      </w:pPr>
      <w:r w:rsidRPr="00FD7627">
        <w:rPr>
          <w:rFonts w:ascii="Times New Roman" w:hAnsi="Times New Roman" w:cs="Times New Roman"/>
          <w:b/>
        </w:rPr>
        <w:t>“Hukuki bir sonucu meydana getirmek üzere karşılıklı iki iradenin birbirine uygun olarak açıklanması”</w:t>
      </w:r>
    </w:p>
    <w:p w:rsidR="00FD7627" w:rsidRDefault="00FD7627" w:rsidP="00535AD3">
      <w:pPr>
        <w:rPr>
          <w:rFonts w:ascii="Times New Roman" w:hAnsi="Times New Roman" w:cs="Times New Roman"/>
        </w:rPr>
      </w:pPr>
      <w:r>
        <w:rPr>
          <w:rFonts w:ascii="Times New Roman" w:hAnsi="Times New Roman" w:cs="Times New Roman"/>
        </w:rPr>
        <w:t>İslam hukuku irade beyanı olan akidleşmenin önemine işaret olarak Rabbimizin şu beyanını esas alır:</w:t>
      </w:r>
    </w:p>
    <w:p w:rsidR="00FD7627" w:rsidRPr="00F3550D" w:rsidRDefault="00FD7627" w:rsidP="00F3550D">
      <w:pPr>
        <w:autoSpaceDE w:val="0"/>
        <w:autoSpaceDN w:val="0"/>
        <w:adjustRightInd w:val="0"/>
        <w:jc w:val="right"/>
        <w:rPr>
          <w:rFonts w:ascii="Times New Roman" w:hAnsi="Times New Roman" w:cs="Times New Roman"/>
          <w:sz w:val="28"/>
          <w:szCs w:val="28"/>
          <w:rtl/>
        </w:rPr>
      </w:pPr>
      <w:r w:rsidRPr="00F3550D">
        <w:rPr>
          <w:rFonts w:ascii="Times New Roman" w:hAnsi="Times New Roman" w:cs="Times New Roman"/>
          <w:sz w:val="28"/>
          <w:szCs w:val="28"/>
          <w:rtl/>
        </w:rPr>
        <w:t>يَٓا اَيُّهَا الَّذ۪ينَ اٰمَنُٓوا اَوْفُوا بِالْعُقُودِۜ</w:t>
      </w:r>
    </w:p>
    <w:p w:rsidR="00FD7627" w:rsidRDefault="00F3550D" w:rsidP="00F3550D">
      <w:pPr>
        <w:rPr>
          <w:rFonts w:ascii="Times New Roman" w:hAnsi="Times New Roman" w:cs="Times New Roman"/>
        </w:rPr>
      </w:pPr>
      <w:r w:rsidRPr="00F3550D">
        <w:rPr>
          <w:rFonts w:ascii="Times New Roman" w:hAnsi="Times New Roman" w:cs="Times New Roman"/>
          <w:b/>
        </w:rPr>
        <w:t>“</w:t>
      </w:r>
      <w:r w:rsidR="00FD7627" w:rsidRPr="00F3550D">
        <w:rPr>
          <w:rFonts w:ascii="Times New Roman" w:hAnsi="Times New Roman" w:cs="Times New Roman"/>
          <w:b/>
        </w:rPr>
        <w:t>Ey iman edenler, akitlerinizin, sözleşmelerinizin icaplarını yerine getirin.</w:t>
      </w:r>
      <w:r w:rsidRPr="00F3550D">
        <w:rPr>
          <w:rFonts w:ascii="Times New Roman" w:hAnsi="Times New Roman" w:cs="Times New Roman"/>
          <w:b/>
        </w:rPr>
        <w:t>”</w:t>
      </w:r>
      <w:r>
        <w:rPr>
          <w:rFonts w:ascii="Times New Roman" w:hAnsi="Times New Roman" w:cs="Times New Roman"/>
        </w:rPr>
        <w:t xml:space="preserve"> </w:t>
      </w:r>
      <w:r>
        <w:rPr>
          <w:rStyle w:val="DipnotBavurusu"/>
          <w:rFonts w:ascii="Times New Roman" w:hAnsi="Times New Roman" w:cs="Times New Roman"/>
        </w:rPr>
        <w:footnoteReference w:id="2"/>
      </w:r>
    </w:p>
    <w:p w:rsidR="00F3550D" w:rsidRDefault="00F3550D" w:rsidP="00F3550D">
      <w:pPr>
        <w:rPr>
          <w:rFonts w:ascii="Times New Roman" w:hAnsi="Times New Roman" w:cs="Times New Roman"/>
        </w:rPr>
      </w:pPr>
      <w:r>
        <w:rPr>
          <w:rFonts w:ascii="Times New Roman" w:hAnsi="Times New Roman" w:cs="Times New Roman"/>
        </w:rPr>
        <w:t>Akdin icap ve unsurları nelerdir?</w:t>
      </w:r>
    </w:p>
    <w:p w:rsidR="00F3550D" w:rsidRDefault="00F3550D" w:rsidP="00F3550D">
      <w:pPr>
        <w:rPr>
          <w:rFonts w:ascii="Times New Roman" w:hAnsi="Times New Roman" w:cs="Times New Roman"/>
        </w:rPr>
      </w:pPr>
      <w:r>
        <w:rPr>
          <w:rFonts w:ascii="Times New Roman" w:hAnsi="Times New Roman" w:cs="Times New Roman"/>
        </w:rPr>
        <w:t xml:space="preserve">“ Bir akitten bahsedilebilmesi için </w:t>
      </w:r>
      <w:r>
        <w:rPr>
          <w:rFonts w:ascii="Times New Roman" w:hAnsi="Times New Roman" w:cs="Times New Roman"/>
          <w:b/>
        </w:rPr>
        <w:t xml:space="preserve">akdi yapacak kişiler, akde konu olacak şey ve tarafların irade beyanlarının </w:t>
      </w:r>
      <w:r>
        <w:rPr>
          <w:rFonts w:ascii="Times New Roman" w:hAnsi="Times New Roman" w:cs="Times New Roman"/>
        </w:rPr>
        <w:t>olması şarttır”</w:t>
      </w:r>
    </w:p>
    <w:p w:rsidR="00F3550D" w:rsidRDefault="00F3550D" w:rsidP="00F3550D">
      <w:pPr>
        <w:rPr>
          <w:rFonts w:ascii="Times New Roman" w:hAnsi="Times New Roman" w:cs="Times New Roman"/>
        </w:rPr>
      </w:pPr>
      <w:r>
        <w:rPr>
          <w:rFonts w:ascii="Times New Roman" w:hAnsi="Times New Roman" w:cs="Times New Roman"/>
        </w:rPr>
        <w:t>Akdin tarafları ise sözleşme yapan iki tarafın gerçek veya tüzel kişileridir.</w:t>
      </w:r>
    </w:p>
    <w:p w:rsidR="00F3550D" w:rsidRDefault="00130E18" w:rsidP="00F3550D">
      <w:pPr>
        <w:rPr>
          <w:rFonts w:ascii="Times New Roman" w:hAnsi="Times New Roman" w:cs="Times New Roman"/>
        </w:rPr>
      </w:pPr>
      <w:r>
        <w:rPr>
          <w:rFonts w:ascii="Times New Roman" w:hAnsi="Times New Roman" w:cs="Times New Roman"/>
        </w:rPr>
        <w:t>Bir sözleşmenin geçerli olup hukuki bir sonuç doğurabilmesi için doğruyu yanlıştan ayırt etme iradesin sahip kişilerden oluşan iki tarafın olması şarttır.</w:t>
      </w:r>
    </w:p>
    <w:p w:rsidR="00130E18" w:rsidRDefault="00130E18" w:rsidP="00F3550D">
      <w:pPr>
        <w:rPr>
          <w:rFonts w:ascii="Times New Roman" w:hAnsi="Times New Roman" w:cs="Times New Roman"/>
          <w:i/>
        </w:rPr>
      </w:pPr>
      <w:r w:rsidRPr="00130E18">
        <w:rPr>
          <w:rFonts w:ascii="Times New Roman" w:hAnsi="Times New Roman" w:cs="Times New Roman"/>
          <w:i/>
        </w:rPr>
        <w:t xml:space="preserve">“Karşılıklı beyana dayanması gereken bir sözleşmenin hem alıcısı, hem de satıcısı aynı kişi olması durumunda akid İslam hukukuna göre geçersizdir.” </w:t>
      </w:r>
      <w:r>
        <w:rPr>
          <w:rStyle w:val="DipnotBavurusu"/>
          <w:rFonts w:ascii="Times New Roman" w:hAnsi="Times New Roman" w:cs="Times New Roman"/>
        </w:rPr>
        <w:footnoteReference w:id="3"/>
      </w:r>
    </w:p>
    <w:p w:rsidR="00130E18" w:rsidRDefault="00130E18" w:rsidP="00F3550D">
      <w:pPr>
        <w:rPr>
          <w:rFonts w:ascii="Times New Roman" w:hAnsi="Times New Roman" w:cs="Times New Roman"/>
        </w:rPr>
      </w:pPr>
      <w:r>
        <w:rPr>
          <w:rFonts w:ascii="Times New Roman" w:hAnsi="Times New Roman" w:cs="Times New Roman"/>
        </w:rPr>
        <w:t xml:space="preserve">Bu </w:t>
      </w:r>
      <w:r w:rsidR="000814AD">
        <w:rPr>
          <w:rFonts w:ascii="Times New Roman" w:hAnsi="Times New Roman" w:cs="Times New Roman"/>
        </w:rPr>
        <w:t xml:space="preserve">beyanda </w:t>
      </w:r>
      <w:r>
        <w:rPr>
          <w:rFonts w:ascii="Times New Roman" w:hAnsi="Times New Roman" w:cs="Times New Roman"/>
        </w:rPr>
        <w:t>ifade edildiği üzere katılım bankaları ve bazı kurumların şahıslara satacakla</w:t>
      </w:r>
      <w:r w:rsidR="000814AD">
        <w:rPr>
          <w:rFonts w:ascii="Times New Roman" w:hAnsi="Times New Roman" w:cs="Times New Roman"/>
        </w:rPr>
        <w:t xml:space="preserve">rı malın alınması için vekâlet vermesi, </w:t>
      </w:r>
      <w:r>
        <w:rPr>
          <w:rFonts w:ascii="Times New Roman" w:hAnsi="Times New Roman" w:cs="Times New Roman"/>
        </w:rPr>
        <w:t>sonrasında</w:t>
      </w:r>
      <w:r w:rsidR="000814AD">
        <w:rPr>
          <w:rFonts w:ascii="Times New Roman" w:hAnsi="Times New Roman" w:cs="Times New Roman"/>
        </w:rPr>
        <w:t xml:space="preserve"> ise</w:t>
      </w:r>
      <w:r>
        <w:rPr>
          <w:rFonts w:ascii="Times New Roman" w:hAnsi="Times New Roman" w:cs="Times New Roman"/>
        </w:rPr>
        <w:t xml:space="preserve"> aynı kişiye bu malı satmaları caiz değildir.</w:t>
      </w:r>
    </w:p>
    <w:p w:rsidR="000814AD" w:rsidRPr="00130E18" w:rsidRDefault="005A6E74" w:rsidP="00F3550D">
      <w:pPr>
        <w:rPr>
          <w:rFonts w:ascii="Times New Roman" w:hAnsi="Times New Roman" w:cs="Times New Roman"/>
        </w:rPr>
      </w:pPr>
      <w:r>
        <w:rPr>
          <w:rFonts w:ascii="Times New Roman" w:hAnsi="Times New Roman" w:cs="Times New Roman"/>
          <w:i/>
        </w:rPr>
        <w:lastRenderedPageBreak/>
        <w:t>“</w:t>
      </w:r>
      <w:r w:rsidR="000814AD" w:rsidRPr="005A6E74">
        <w:rPr>
          <w:rFonts w:ascii="Times New Roman" w:hAnsi="Times New Roman" w:cs="Times New Roman"/>
          <w:i/>
        </w:rPr>
        <w:t>Karşılıklı gerçek veya tüzel kişiliğin olması gereken bir sözleşmenin yapılıp satışın gerçekleşebilmesi için satış anında satılacak malın belirsizliği ortadan kaldıracak şekilde mevcut olması şarttır</w:t>
      </w:r>
      <w:r w:rsidR="000814AD">
        <w:rPr>
          <w:rFonts w:ascii="Times New Roman" w:hAnsi="Times New Roman" w:cs="Times New Roman"/>
        </w:rPr>
        <w:t>.</w:t>
      </w:r>
      <w:r>
        <w:rPr>
          <w:rFonts w:ascii="Times New Roman" w:hAnsi="Times New Roman" w:cs="Times New Roman"/>
        </w:rPr>
        <w:t xml:space="preserve">” </w:t>
      </w:r>
      <w:r w:rsidR="000814AD">
        <w:rPr>
          <w:rStyle w:val="DipnotBavurusu"/>
          <w:rFonts w:ascii="Times New Roman" w:hAnsi="Times New Roman" w:cs="Times New Roman"/>
        </w:rPr>
        <w:footnoteReference w:id="4"/>
      </w:r>
    </w:p>
    <w:p w:rsidR="00130E18" w:rsidRDefault="000814AD" w:rsidP="00F3550D">
      <w:pPr>
        <w:rPr>
          <w:rFonts w:ascii="Times New Roman" w:hAnsi="Times New Roman" w:cs="Times New Roman"/>
        </w:rPr>
      </w:pPr>
      <w:r>
        <w:rPr>
          <w:rFonts w:ascii="Times New Roman" w:hAnsi="Times New Roman" w:cs="Times New Roman"/>
        </w:rPr>
        <w:t>Örnek vermek gerekirse alınacak bir meyve bahçesinde meyvenin çiçekten meyveye dönüşmesi veya alınacak bir evin temelinin atılması gibi. Bu uygulamanın esasında alıcıyı korumak, satıcının da hile yapmasını önleme hedefi vardır.</w:t>
      </w:r>
    </w:p>
    <w:p w:rsidR="00E32CC3" w:rsidRDefault="000814AD" w:rsidP="00535AD3">
      <w:pPr>
        <w:rPr>
          <w:rFonts w:ascii="Times New Roman" w:hAnsi="Times New Roman" w:cs="Times New Roman"/>
        </w:rPr>
      </w:pPr>
      <w:r>
        <w:rPr>
          <w:rFonts w:ascii="Times New Roman" w:hAnsi="Times New Roman" w:cs="Times New Roman"/>
        </w:rPr>
        <w:t xml:space="preserve">Bugün bu hükmün ne denli önemli olduğunu proje üzerinden yapılan satımlarda aynı dairenin birçok kişiye satılması gibi </w:t>
      </w:r>
      <w:r w:rsidR="00E32CC3">
        <w:rPr>
          <w:rFonts w:ascii="Times New Roman" w:hAnsi="Times New Roman" w:cs="Times New Roman"/>
        </w:rPr>
        <w:t>vakalarda net bir şekilde görmekteyiz.</w:t>
      </w:r>
    </w:p>
    <w:p w:rsidR="00FD7627" w:rsidRDefault="00E32CC3" w:rsidP="00535AD3">
      <w:pPr>
        <w:rPr>
          <w:rFonts w:ascii="Times New Roman" w:hAnsi="Times New Roman" w:cs="Times New Roman"/>
        </w:rPr>
      </w:pPr>
      <w:r>
        <w:rPr>
          <w:rFonts w:ascii="Times New Roman" w:hAnsi="Times New Roman" w:cs="Times New Roman"/>
        </w:rPr>
        <w:t>Satım esnasında ortada olmayan ve belirsizlik içeren akidler İslam hükmüne göre batıl kabul edildiğinden geçerliliği söz konusu değildir. Böyle bir sözleşmeye imza atan kimseler yok hükmünde olan böyle bir antlaşma için hak talep edemezler.</w:t>
      </w:r>
    </w:p>
    <w:p w:rsidR="00E32CC3" w:rsidRDefault="00E32CC3" w:rsidP="00535AD3">
      <w:pPr>
        <w:rPr>
          <w:rFonts w:ascii="Times New Roman" w:hAnsi="Times New Roman" w:cs="Times New Roman"/>
        </w:rPr>
      </w:pPr>
      <w:r>
        <w:rPr>
          <w:rFonts w:ascii="Times New Roman" w:hAnsi="Times New Roman" w:cs="Times New Roman"/>
        </w:rPr>
        <w:t>Satım esnasında malın mevcut olup mal ile ilgili bir belirsizlik söz konusu olmasa bile eğer satışı yapılan mal Allah tarafından açık delillerle haram kılınmış bir malsa böyle bir satımda batıldır.</w:t>
      </w:r>
    </w:p>
    <w:p w:rsidR="00E32CC3" w:rsidRDefault="00E32CC3" w:rsidP="00535AD3">
      <w:pPr>
        <w:rPr>
          <w:rFonts w:ascii="Times New Roman" w:hAnsi="Times New Roman" w:cs="Times New Roman"/>
        </w:rPr>
      </w:pPr>
      <w:r>
        <w:rPr>
          <w:rFonts w:ascii="Times New Roman" w:hAnsi="Times New Roman" w:cs="Times New Roman"/>
        </w:rPr>
        <w:t>Bu ifadeyi şöyle örneklendirelim:</w:t>
      </w:r>
    </w:p>
    <w:p w:rsidR="00E32CC3" w:rsidRDefault="00E32CC3" w:rsidP="00535AD3">
      <w:pPr>
        <w:rPr>
          <w:rFonts w:ascii="Times New Roman" w:hAnsi="Times New Roman" w:cs="Times New Roman"/>
        </w:rPr>
      </w:pPr>
      <w:r>
        <w:rPr>
          <w:rFonts w:ascii="Times New Roman" w:hAnsi="Times New Roman" w:cs="Times New Roman"/>
        </w:rPr>
        <w:t>Bir çiftçinin yetiştirdiği üzüm ürün itibari ile helaldir. Ancak bu ürünün şarap fabrikasına şarap yapılmak üzere verilmesi haram kılınan bir sonucun ortaya çıkması sebebi ile batıl bir satıştır. Böyle bir satımdan doğacak her an gibi bir hukuki sonuç olmadığı gibi, elde edilecek gelirde haramdır.</w:t>
      </w:r>
    </w:p>
    <w:p w:rsidR="00E32CC3" w:rsidRDefault="00E32CC3" w:rsidP="00535AD3">
      <w:pPr>
        <w:rPr>
          <w:rFonts w:ascii="Times New Roman" w:hAnsi="Times New Roman" w:cs="Times New Roman"/>
        </w:rPr>
      </w:pPr>
      <w:r>
        <w:rPr>
          <w:rFonts w:ascii="Times New Roman" w:hAnsi="Times New Roman" w:cs="Times New Roman"/>
        </w:rPr>
        <w:t xml:space="preserve">Belirttiğimiz bu arızi durumların dışındaki akitlerin geçerli olabilmesi için uygun şartlarda </w:t>
      </w:r>
      <w:r w:rsidR="003E30C3">
        <w:rPr>
          <w:rFonts w:ascii="Times New Roman" w:hAnsi="Times New Roman" w:cs="Times New Roman"/>
        </w:rPr>
        <w:t>yapılmış sözleşmelerin iki tarafın açık beyanları ile kabulü gereklidir.</w:t>
      </w:r>
    </w:p>
    <w:p w:rsidR="003E30C3" w:rsidRDefault="003E30C3" w:rsidP="00535AD3">
      <w:pPr>
        <w:rPr>
          <w:rFonts w:ascii="Times New Roman" w:hAnsi="Times New Roman" w:cs="Times New Roman"/>
        </w:rPr>
      </w:pPr>
      <w:r>
        <w:rPr>
          <w:rFonts w:ascii="Times New Roman" w:hAnsi="Times New Roman" w:cs="Times New Roman"/>
        </w:rPr>
        <w:t>İki tarafın açık beyanları ile ortaya koydukları sözleşmenin geçerli olabilmesi için ayrıca Hanefi mezhebine göre birde sıhhat şartlarının yerine gelmesi gerekir.</w:t>
      </w:r>
    </w:p>
    <w:p w:rsidR="003E30C3" w:rsidRDefault="003E30C3" w:rsidP="00535AD3">
      <w:pPr>
        <w:rPr>
          <w:rFonts w:ascii="Times New Roman" w:hAnsi="Times New Roman" w:cs="Times New Roman"/>
        </w:rPr>
      </w:pPr>
      <w:r>
        <w:rPr>
          <w:rFonts w:ascii="Times New Roman" w:hAnsi="Times New Roman" w:cs="Times New Roman"/>
        </w:rPr>
        <w:t>Peki! Hocam az önce sözleşmenin geçersizliğini ifade eden batıl olmaktan bahsettiniz! Batıl sözleşme ile sıhhat şartları yerine getirilmemiş sözleşme</w:t>
      </w:r>
      <w:r w:rsidR="005A6E74">
        <w:rPr>
          <w:rFonts w:ascii="Times New Roman" w:hAnsi="Times New Roman" w:cs="Times New Roman"/>
        </w:rPr>
        <w:t xml:space="preserve"> arasında</w:t>
      </w:r>
      <w:r>
        <w:rPr>
          <w:rFonts w:ascii="Times New Roman" w:hAnsi="Times New Roman" w:cs="Times New Roman"/>
        </w:rPr>
        <w:t xml:space="preserve"> ne fark vardır? </w:t>
      </w:r>
    </w:p>
    <w:p w:rsidR="003E30C3" w:rsidRDefault="003E30C3" w:rsidP="00535AD3">
      <w:pPr>
        <w:rPr>
          <w:rFonts w:ascii="Times New Roman" w:hAnsi="Times New Roman" w:cs="Times New Roman"/>
        </w:rPr>
      </w:pPr>
      <w:r>
        <w:rPr>
          <w:rFonts w:ascii="Times New Roman" w:hAnsi="Times New Roman" w:cs="Times New Roman"/>
        </w:rPr>
        <w:t>Batıl olan bir satışta sözleşmenin tarafları olan kimseler için hukuki bir sonuç çıkmazken, sıhhat şartlarındaki bir eksiklik satışı caiz kılmamakla beraber hukuki bir sonuç olarak malın satışının gerçekleşmesi sonucunu doğurur.</w:t>
      </w:r>
      <w:r w:rsidR="00990EA7">
        <w:rPr>
          <w:rFonts w:ascii="Times New Roman" w:hAnsi="Times New Roman" w:cs="Times New Roman"/>
        </w:rPr>
        <w:t xml:space="preserve"> Böyle bir satımla el değiştiren mal bir başkasına devredilebilir veya satılabilir. Yapılacak yeni satımda İslam hukukuna göre bir şerh yoksa bu satış tertemiz bir satış olmuş olur. Ancak bu </w:t>
      </w:r>
      <w:r w:rsidR="00990EA7">
        <w:rPr>
          <w:rFonts w:ascii="Times New Roman" w:hAnsi="Times New Roman" w:cs="Times New Roman"/>
        </w:rPr>
        <w:lastRenderedPageBreak/>
        <w:t>kural sadece Hanefi mezhebinin kabul ettiği bir görüştür. Diğer mezheplere göre böyle bir satış batıl kabul edilmiştir.</w:t>
      </w:r>
    </w:p>
    <w:p w:rsidR="00990EA7" w:rsidRDefault="00990EA7" w:rsidP="00535AD3">
      <w:pPr>
        <w:rPr>
          <w:rFonts w:ascii="Times New Roman" w:hAnsi="Times New Roman" w:cs="Times New Roman"/>
        </w:rPr>
      </w:pPr>
      <w:r w:rsidRPr="005A6E74">
        <w:rPr>
          <w:rFonts w:ascii="Times New Roman" w:hAnsi="Times New Roman" w:cs="Times New Roman"/>
        </w:rPr>
        <w:t>Konunun daha iyi anlaşılması açısından örneklemek gerekirse:</w:t>
      </w:r>
      <w:r w:rsidRPr="005A6E74">
        <w:rPr>
          <w:rFonts w:ascii="Times New Roman" w:hAnsi="Times New Roman" w:cs="Times New Roman"/>
          <w:i/>
        </w:rPr>
        <w:t xml:space="preserve"> “ Bir inşaat şirketinin satışını yaptığı dairenin vadeli satışındaki taksitleri memur zammına göre veya eflasyona göre değişen oranlarda belirlemesi“ gibi durumlarda böyle bir sözleşme kuruluş itibari ile fasit bir akitleşmeyi ortaya koyacağından caiz değildir</w:t>
      </w:r>
      <w:r>
        <w:rPr>
          <w:rFonts w:ascii="Times New Roman" w:hAnsi="Times New Roman" w:cs="Times New Roman"/>
        </w:rPr>
        <w:t>.</w:t>
      </w:r>
      <w:r w:rsidR="002C0561">
        <w:rPr>
          <w:rStyle w:val="DipnotBavurusu"/>
          <w:rFonts w:ascii="Times New Roman" w:hAnsi="Times New Roman" w:cs="Times New Roman"/>
        </w:rPr>
        <w:footnoteReference w:id="5"/>
      </w:r>
      <w:r>
        <w:rPr>
          <w:rFonts w:ascii="Times New Roman" w:hAnsi="Times New Roman" w:cs="Times New Roman"/>
        </w:rPr>
        <w:t xml:space="preserve"> Ancak caiz olmamakla beraber yapılan satış hukuki bir sonuç doğurur. Ne gibi?</w:t>
      </w:r>
    </w:p>
    <w:p w:rsidR="00990EA7" w:rsidRDefault="00990EA7" w:rsidP="00535AD3">
      <w:pPr>
        <w:rPr>
          <w:rFonts w:ascii="Times New Roman" w:hAnsi="Times New Roman" w:cs="Times New Roman"/>
        </w:rPr>
      </w:pPr>
      <w:r>
        <w:rPr>
          <w:rFonts w:ascii="Times New Roman" w:hAnsi="Times New Roman" w:cs="Times New Roman"/>
        </w:rPr>
        <w:t>Rabbimiz Cuma günü namaz vaktinde alış verişi haram kıldığını ayet ile beyan ettiğinden o saatte yapılacak alış verişin haram olduğunu ortaya koy</w:t>
      </w:r>
      <w:r w:rsidR="005A6E74">
        <w:rPr>
          <w:rFonts w:ascii="Times New Roman" w:hAnsi="Times New Roman" w:cs="Times New Roman"/>
        </w:rPr>
        <w:t>makla beraber</w:t>
      </w:r>
      <w:r>
        <w:rPr>
          <w:rFonts w:ascii="Times New Roman" w:hAnsi="Times New Roman" w:cs="Times New Roman"/>
        </w:rPr>
        <w:t xml:space="preserve"> yapılan</w:t>
      </w:r>
      <w:r w:rsidR="00907425">
        <w:rPr>
          <w:rFonts w:ascii="Times New Roman" w:hAnsi="Times New Roman" w:cs="Times New Roman"/>
        </w:rPr>
        <w:t xml:space="preserve"> bu</w:t>
      </w:r>
      <w:r>
        <w:rPr>
          <w:rFonts w:ascii="Times New Roman" w:hAnsi="Times New Roman" w:cs="Times New Roman"/>
        </w:rPr>
        <w:t xml:space="preserve"> satışın hukuki olarak geç</w:t>
      </w:r>
      <w:r w:rsidR="005A6E74">
        <w:rPr>
          <w:rFonts w:ascii="Times New Roman" w:hAnsi="Times New Roman" w:cs="Times New Roman"/>
        </w:rPr>
        <w:t>erli olması beyan ettiğimiz</w:t>
      </w:r>
      <w:r>
        <w:rPr>
          <w:rFonts w:ascii="Times New Roman" w:hAnsi="Times New Roman" w:cs="Times New Roman"/>
        </w:rPr>
        <w:t xml:space="preserve"> </w:t>
      </w:r>
      <w:r w:rsidR="005A6E74">
        <w:rPr>
          <w:rFonts w:ascii="Times New Roman" w:hAnsi="Times New Roman" w:cs="Times New Roman"/>
        </w:rPr>
        <w:t>bu duruma</w:t>
      </w:r>
      <w:r w:rsidR="00907425">
        <w:rPr>
          <w:rFonts w:ascii="Times New Roman" w:hAnsi="Times New Roman" w:cs="Times New Roman"/>
        </w:rPr>
        <w:t xml:space="preserve"> bir örnek gösterilebilir.</w:t>
      </w:r>
    </w:p>
    <w:p w:rsidR="00907425" w:rsidRDefault="00907425" w:rsidP="00535AD3">
      <w:pPr>
        <w:rPr>
          <w:rFonts w:ascii="Times New Roman" w:hAnsi="Times New Roman" w:cs="Times New Roman"/>
        </w:rPr>
      </w:pPr>
      <w:r>
        <w:rPr>
          <w:rFonts w:ascii="Times New Roman" w:hAnsi="Times New Roman" w:cs="Times New Roman"/>
        </w:rPr>
        <w:t>Bu belirttiğimiz hususun dışında vadeli bir satışın oranının belirsizlik içerdiği ve farklı taksit oranları olması durumu Allah Resulünün şu beyanı dolayısı ile batıl olma riskini de yanında taşımaktadır:</w:t>
      </w:r>
    </w:p>
    <w:p w:rsidR="00907425" w:rsidRDefault="00907425" w:rsidP="00907425">
      <w:pPr>
        <w:rPr>
          <w:rFonts w:ascii="Times New Roman" w:hAnsi="Times New Roman" w:cs="Times New Roman"/>
        </w:rPr>
      </w:pPr>
      <w:r w:rsidRPr="00907425">
        <w:rPr>
          <w:rFonts w:ascii="Times New Roman" w:hAnsi="Times New Roman" w:cs="Times New Roman"/>
          <w:i/>
        </w:rPr>
        <w:t>“Peygamberimiz bir satış içinde iki satışı yasakladı”</w:t>
      </w:r>
      <w:r w:rsidRPr="00907425">
        <w:rPr>
          <w:rFonts w:ascii="Times New Roman" w:hAnsi="Times New Roman" w:cs="Times New Roman"/>
        </w:rPr>
        <w:t xml:space="preserve"> </w:t>
      </w:r>
      <w:r>
        <w:rPr>
          <w:rStyle w:val="DipnotBavurusu"/>
          <w:rFonts w:ascii="Times New Roman" w:hAnsi="Times New Roman" w:cs="Times New Roman"/>
        </w:rPr>
        <w:footnoteReference w:id="6"/>
      </w:r>
    </w:p>
    <w:p w:rsidR="002C0561" w:rsidRDefault="005A6E74" w:rsidP="00907425">
      <w:pPr>
        <w:rPr>
          <w:rFonts w:ascii="Times New Roman" w:hAnsi="Times New Roman" w:cs="Times New Roman"/>
        </w:rPr>
      </w:pPr>
      <w:r>
        <w:rPr>
          <w:rFonts w:ascii="Times New Roman" w:hAnsi="Times New Roman" w:cs="Times New Roman"/>
          <w:i/>
        </w:rPr>
        <w:t>“</w:t>
      </w:r>
      <w:r w:rsidR="002C0561" w:rsidRPr="005A6E74">
        <w:rPr>
          <w:rFonts w:ascii="Times New Roman" w:hAnsi="Times New Roman" w:cs="Times New Roman"/>
          <w:i/>
        </w:rPr>
        <w:t>Tek taraflı, risk taşıyan, bilinmezlik içeren akidler fasid olduğu gibi, hataya açık ve hileli olan satışlarda fasiddir</w:t>
      </w:r>
      <w:r w:rsidR="002C0561">
        <w:rPr>
          <w:rFonts w:ascii="Times New Roman" w:hAnsi="Times New Roman" w:cs="Times New Roman"/>
        </w:rPr>
        <w:t>.</w:t>
      </w:r>
      <w:r>
        <w:rPr>
          <w:rFonts w:ascii="Times New Roman" w:hAnsi="Times New Roman" w:cs="Times New Roman"/>
        </w:rPr>
        <w:t xml:space="preserve">” </w:t>
      </w:r>
      <w:r w:rsidR="002C0561">
        <w:rPr>
          <w:rStyle w:val="DipnotBavurusu"/>
          <w:rFonts w:ascii="Times New Roman" w:hAnsi="Times New Roman" w:cs="Times New Roman"/>
        </w:rPr>
        <w:footnoteReference w:id="7"/>
      </w:r>
    </w:p>
    <w:p w:rsidR="002C0561" w:rsidRDefault="002C0561" w:rsidP="00907425">
      <w:pPr>
        <w:rPr>
          <w:rFonts w:ascii="Times New Roman" w:hAnsi="Times New Roman" w:cs="Times New Roman"/>
        </w:rPr>
      </w:pPr>
      <w:r>
        <w:rPr>
          <w:rFonts w:ascii="Times New Roman" w:hAnsi="Times New Roman" w:cs="Times New Roman"/>
        </w:rPr>
        <w:t xml:space="preserve">Bu ifade ettiğimiz hususların dışında alım satımda biz Müslümanları </w:t>
      </w:r>
      <w:r w:rsidR="00030BAF">
        <w:rPr>
          <w:rFonts w:ascii="Times New Roman" w:hAnsi="Times New Roman" w:cs="Times New Roman"/>
        </w:rPr>
        <w:t xml:space="preserve">en çok </w:t>
      </w:r>
      <w:r>
        <w:rPr>
          <w:rFonts w:ascii="Times New Roman" w:hAnsi="Times New Roman" w:cs="Times New Roman"/>
        </w:rPr>
        <w:t xml:space="preserve">sıkıntıya sokup dünya ve ahretimizi karartan bir mesele </w:t>
      </w:r>
      <w:r w:rsidR="00030BAF">
        <w:rPr>
          <w:rFonts w:ascii="Times New Roman" w:hAnsi="Times New Roman" w:cs="Times New Roman"/>
        </w:rPr>
        <w:t xml:space="preserve">daha </w:t>
      </w:r>
      <w:r>
        <w:rPr>
          <w:rFonts w:ascii="Times New Roman" w:hAnsi="Times New Roman" w:cs="Times New Roman"/>
        </w:rPr>
        <w:t>var ki, o da faizli bir sözleşme ile alım satım yapma meselesidir.</w:t>
      </w:r>
    </w:p>
    <w:p w:rsidR="002C0561" w:rsidRDefault="005A6E74" w:rsidP="00907425">
      <w:pPr>
        <w:rPr>
          <w:rFonts w:ascii="Times New Roman" w:hAnsi="Times New Roman" w:cs="Times New Roman"/>
        </w:rPr>
      </w:pPr>
      <w:r w:rsidRPr="005A6E74">
        <w:rPr>
          <w:rFonts w:ascii="Times New Roman" w:hAnsi="Times New Roman" w:cs="Times New Roman"/>
          <w:i/>
        </w:rPr>
        <w:t>“</w:t>
      </w:r>
      <w:r w:rsidR="002C0561" w:rsidRPr="005A6E74">
        <w:rPr>
          <w:rFonts w:ascii="Times New Roman" w:hAnsi="Times New Roman" w:cs="Times New Roman"/>
          <w:i/>
        </w:rPr>
        <w:t>Faiz yasağı İslam’ın temel yasaklarından olduğundan yapılacak sözleşmenin hiçbir unsurunda faiz şartı ve şüphesi olmaması gereklidir.</w:t>
      </w:r>
      <w:r w:rsidRPr="005A6E74">
        <w:rPr>
          <w:rFonts w:ascii="Times New Roman" w:hAnsi="Times New Roman" w:cs="Times New Roman"/>
          <w:i/>
        </w:rPr>
        <w:t>”</w:t>
      </w:r>
      <w:r>
        <w:rPr>
          <w:rFonts w:ascii="Times New Roman" w:hAnsi="Times New Roman" w:cs="Times New Roman"/>
        </w:rPr>
        <w:t xml:space="preserve"> </w:t>
      </w:r>
      <w:r w:rsidR="002C0561">
        <w:rPr>
          <w:rStyle w:val="DipnotBavurusu"/>
          <w:rFonts w:ascii="Times New Roman" w:hAnsi="Times New Roman" w:cs="Times New Roman"/>
        </w:rPr>
        <w:footnoteReference w:id="8"/>
      </w:r>
    </w:p>
    <w:p w:rsidR="002C0561" w:rsidRDefault="002C0561" w:rsidP="00907425">
      <w:pPr>
        <w:rPr>
          <w:rFonts w:ascii="Times New Roman" w:hAnsi="Times New Roman" w:cs="Times New Roman"/>
        </w:rPr>
      </w:pPr>
      <w:r>
        <w:rPr>
          <w:rFonts w:ascii="Times New Roman" w:hAnsi="Times New Roman" w:cs="Times New Roman"/>
        </w:rPr>
        <w:t>Bu açıdan bakıldığında kredi ve benzeri finans araçları ile alınacak bir malın alım satımı batıldır. Alım satımda faizli bir işlem olmazsa dahi vadeli satış sonucunda ortaya çıkan taksitlerde gecikme durumunda faiz alınacağına dair</w:t>
      </w:r>
      <w:r w:rsidR="00030BAF">
        <w:rPr>
          <w:rFonts w:ascii="Times New Roman" w:hAnsi="Times New Roman" w:cs="Times New Roman"/>
        </w:rPr>
        <w:t xml:space="preserve"> bir şart olmasa da sözleşmeyi batıl kılacağından </w:t>
      </w:r>
      <w:r>
        <w:rPr>
          <w:rFonts w:ascii="Times New Roman" w:hAnsi="Times New Roman" w:cs="Times New Roman"/>
        </w:rPr>
        <w:t>geçerliliği yoktur.</w:t>
      </w:r>
    </w:p>
    <w:p w:rsidR="002C0561" w:rsidRDefault="002C0561" w:rsidP="00907425">
      <w:pPr>
        <w:rPr>
          <w:rFonts w:ascii="Times New Roman" w:hAnsi="Times New Roman" w:cs="Times New Roman"/>
        </w:rPr>
      </w:pPr>
      <w:r>
        <w:rPr>
          <w:rFonts w:ascii="Times New Roman" w:hAnsi="Times New Roman" w:cs="Times New Roman"/>
        </w:rPr>
        <w:lastRenderedPageBreak/>
        <w:t>Faiz denilen illet öyle bir beladır ki, Rabbimiz hiçbir günah için ifade etmediği bir bayanı ortaya koymaktadır:</w:t>
      </w:r>
    </w:p>
    <w:p w:rsidR="002C0561" w:rsidRPr="001766A4" w:rsidRDefault="002C0561" w:rsidP="001766A4">
      <w:pPr>
        <w:jc w:val="right"/>
        <w:rPr>
          <w:rFonts w:ascii="Times New Roman" w:hAnsi="Times New Roman" w:cs="Times New Roman"/>
          <w:sz w:val="28"/>
          <w:szCs w:val="28"/>
          <w:rtl/>
        </w:rPr>
      </w:pPr>
      <w:r w:rsidRPr="001766A4">
        <w:rPr>
          <w:rFonts w:ascii="Times New Roman" w:hAnsi="Times New Roman" w:cs="Times New Roman"/>
          <w:sz w:val="28"/>
          <w:szCs w:val="28"/>
          <w:rtl/>
        </w:rPr>
        <w:t>فَاِنْ لَمْ تَفْعَلُوا فَأْذَنُوا بِحَرْبٍ مِنَ اللّٰهِ وَرَسُولِه۪ۚ</w:t>
      </w:r>
      <w:r w:rsidRPr="001766A4">
        <w:rPr>
          <w:rFonts w:ascii="Times New Roman" w:hAnsi="Times New Roman" w:cs="Times New Roman"/>
          <w:sz w:val="28"/>
          <w:szCs w:val="28"/>
        </w:rPr>
        <w:t xml:space="preserve"> </w:t>
      </w:r>
    </w:p>
    <w:p w:rsidR="002C0561" w:rsidRPr="002C0561" w:rsidRDefault="001766A4" w:rsidP="002C0561">
      <w:pPr>
        <w:rPr>
          <w:rFonts w:ascii="Times New Roman" w:hAnsi="Times New Roman" w:cs="Times New Roman"/>
          <w:rtl/>
        </w:rPr>
      </w:pPr>
      <w:r>
        <w:rPr>
          <w:rFonts w:ascii="Times New Roman" w:hAnsi="Times New Roman" w:cs="Times New Roman"/>
          <w:b/>
        </w:rPr>
        <w:t>“</w:t>
      </w:r>
      <w:r w:rsidR="002C0561" w:rsidRPr="001766A4">
        <w:rPr>
          <w:rFonts w:ascii="Times New Roman" w:hAnsi="Times New Roman" w:cs="Times New Roman"/>
          <w:b/>
        </w:rPr>
        <w:t>Şay</w:t>
      </w:r>
      <w:r w:rsidRPr="001766A4">
        <w:rPr>
          <w:rFonts w:ascii="Times New Roman" w:hAnsi="Times New Roman" w:cs="Times New Roman"/>
          <w:b/>
        </w:rPr>
        <w:t xml:space="preserve">et (faiz hakkında söylenenleri) </w:t>
      </w:r>
      <w:r w:rsidR="002C0561" w:rsidRPr="001766A4">
        <w:rPr>
          <w:rFonts w:ascii="Times New Roman" w:hAnsi="Times New Roman" w:cs="Times New Roman"/>
          <w:b/>
        </w:rPr>
        <w:t>yapmazsanız,</w:t>
      </w:r>
      <w:r w:rsidRPr="001766A4">
        <w:rPr>
          <w:rFonts w:ascii="Times New Roman" w:hAnsi="Times New Roman" w:cs="Times New Roman"/>
          <w:b/>
        </w:rPr>
        <w:t xml:space="preserve"> Allah ve Resu</w:t>
      </w:r>
      <w:r w:rsidR="002C0561" w:rsidRPr="001766A4">
        <w:rPr>
          <w:rFonts w:ascii="Times New Roman" w:hAnsi="Times New Roman" w:cs="Times New Roman"/>
          <w:b/>
        </w:rPr>
        <w:t>lüyle savaşa girdiğinizi bilin</w:t>
      </w:r>
      <w:r w:rsidRPr="001766A4">
        <w:rPr>
          <w:rFonts w:ascii="Times New Roman" w:hAnsi="Times New Roman" w:cs="Times New Roman"/>
          <w:b/>
        </w:rPr>
        <w:t>!</w:t>
      </w:r>
      <w:r>
        <w:rPr>
          <w:rFonts w:ascii="Times New Roman" w:hAnsi="Times New Roman" w:cs="Times New Roman"/>
          <w:b/>
        </w:rPr>
        <w:t>”</w:t>
      </w:r>
      <w:r>
        <w:rPr>
          <w:rFonts w:ascii="Times New Roman" w:hAnsi="Times New Roman" w:cs="Times New Roman"/>
        </w:rPr>
        <w:t xml:space="preserve"> </w:t>
      </w:r>
      <w:r>
        <w:rPr>
          <w:rStyle w:val="DipnotBavurusu"/>
          <w:rFonts w:ascii="Times New Roman" w:hAnsi="Times New Roman" w:cs="Times New Roman"/>
        </w:rPr>
        <w:footnoteReference w:id="9"/>
      </w:r>
    </w:p>
    <w:p w:rsidR="001766A4" w:rsidRDefault="001766A4" w:rsidP="00907425">
      <w:pPr>
        <w:rPr>
          <w:rFonts w:ascii="Times New Roman" w:hAnsi="Times New Roman" w:cs="Times New Roman"/>
        </w:rPr>
      </w:pPr>
      <w:r>
        <w:rPr>
          <w:rFonts w:ascii="Times New Roman" w:hAnsi="Times New Roman" w:cs="Times New Roman"/>
        </w:rPr>
        <w:t>Böylesine tehlikeli bir savaşa umursuzca giren biz Müslümanların geldikleri durum ortadır. Öyle ki yaptığı her isyana bir kılıf bulup Müslümanlığı da kimseye bırakmamaktadır.</w:t>
      </w:r>
    </w:p>
    <w:p w:rsidR="001766A4" w:rsidRDefault="001766A4" w:rsidP="00907425">
      <w:pPr>
        <w:rPr>
          <w:rFonts w:ascii="Times New Roman" w:hAnsi="Times New Roman" w:cs="Times New Roman"/>
        </w:rPr>
      </w:pPr>
      <w:r>
        <w:rPr>
          <w:rFonts w:ascii="Times New Roman" w:hAnsi="Times New Roman" w:cs="Times New Roman"/>
        </w:rPr>
        <w:t>Bize düşen Rabbimizin beyanına kulak vermektir:</w:t>
      </w:r>
    </w:p>
    <w:p w:rsidR="001766A4" w:rsidRPr="001766A4" w:rsidRDefault="001766A4" w:rsidP="001766A4">
      <w:pPr>
        <w:jc w:val="right"/>
        <w:rPr>
          <w:rFonts w:ascii="Times New Roman" w:hAnsi="Times New Roman" w:cs="Times New Roman"/>
          <w:sz w:val="28"/>
          <w:szCs w:val="28"/>
          <w:rtl/>
        </w:rPr>
      </w:pPr>
      <w:r w:rsidRPr="001766A4">
        <w:rPr>
          <w:rFonts w:ascii="Times New Roman" w:hAnsi="Times New Roman" w:cs="Times New Roman"/>
          <w:sz w:val="28"/>
          <w:szCs w:val="28"/>
          <w:rtl/>
        </w:rPr>
        <w:t>يَٓا اَيُّهَا الَّذ۪ينَ اٰمَنُوا لَا تَأْكُلُٓوا اَمْوَالَكُمْ بَيْنَكُمْ بِالْبَاطِلِ اِلَّٓا اَنْ تَكُونَ تِجَارَةً عَنْ تَرَاضٍ مِنْكُمْ وَلَا تَقْتُلُٓوا اَنْفُسَكُمْۜ اِنَّ اللّٰهَ كَانَ بِكُمْ رَح۪يمًا</w:t>
      </w:r>
    </w:p>
    <w:p w:rsidR="001766A4" w:rsidRDefault="001766A4" w:rsidP="001766A4">
      <w:pPr>
        <w:rPr>
          <w:rFonts w:ascii="Times New Roman" w:hAnsi="Times New Roman" w:cs="Times New Roman"/>
        </w:rPr>
      </w:pPr>
      <w:r w:rsidRPr="001766A4">
        <w:rPr>
          <w:rFonts w:ascii="Times New Roman" w:hAnsi="Times New Roman" w:cs="Times New Roman"/>
          <w:b/>
        </w:rPr>
        <w:t>“Ey iman edenler! Mallarınızı aranızda batıl yollarla yemeyin. Ancak karşılıklı rıza ile yapılan ticaretle olursa başka. Kendinizi helâk etmeyin. Şüphesiz Allah, size karşı çok merhametlidir.”</w:t>
      </w:r>
      <w:r>
        <w:rPr>
          <w:rFonts w:ascii="Times New Roman" w:hAnsi="Times New Roman" w:cs="Times New Roman"/>
        </w:rPr>
        <w:t xml:space="preserve"> </w:t>
      </w:r>
      <w:r>
        <w:rPr>
          <w:rStyle w:val="DipnotBavurusu"/>
          <w:rFonts w:ascii="Times New Roman" w:hAnsi="Times New Roman" w:cs="Times New Roman"/>
        </w:rPr>
        <w:footnoteReference w:id="10"/>
      </w:r>
    </w:p>
    <w:p w:rsidR="001766A4" w:rsidRDefault="001766A4" w:rsidP="001766A4">
      <w:pPr>
        <w:rPr>
          <w:rFonts w:ascii="Times New Roman" w:hAnsi="Times New Roman" w:cs="Times New Roman"/>
        </w:rPr>
      </w:pPr>
      <w:r>
        <w:rPr>
          <w:rFonts w:ascii="Times New Roman" w:hAnsi="Times New Roman" w:cs="Times New Roman"/>
        </w:rPr>
        <w:t>Rabbimizin karşılık rızaya dayalı ticaret dediği işte az önce üzerinde durmaya çalıştığımız sözleşmelerde ki hususlara riayet ile mümkündür.</w:t>
      </w:r>
    </w:p>
    <w:p w:rsidR="001766A4" w:rsidRDefault="001766A4" w:rsidP="001766A4">
      <w:pPr>
        <w:rPr>
          <w:rFonts w:ascii="Times New Roman" w:hAnsi="Times New Roman" w:cs="Times New Roman"/>
        </w:rPr>
      </w:pPr>
      <w:r>
        <w:rPr>
          <w:rFonts w:ascii="Times New Roman" w:hAnsi="Times New Roman" w:cs="Times New Roman"/>
        </w:rPr>
        <w:t>Rabbim dünyanın ziynetine kapılıp da kendine isyan edecek noktaya gelmekten bizleri muhafaza eylesin!</w:t>
      </w:r>
    </w:p>
    <w:p w:rsidR="001766A4" w:rsidRPr="001766A4" w:rsidRDefault="001766A4" w:rsidP="001766A4">
      <w:pPr>
        <w:rPr>
          <w:rFonts w:ascii="Times New Roman" w:hAnsi="Times New Roman" w:cs="Times New Roman"/>
          <w:rtl/>
        </w:rPr>
      </w:pPr>
      <w:r>
        <w:rPr>
          <w:rFonts w:ascii="Times New Roman" w:hAnsi="Times New Roman" w:cs="Times New Roman"/>
        </w:rPr>
        <w:t>Rabbim dünyanın malı</w:t>
      </w:r>
      <w:r w:rsidR="005A6E74">
        <w:rPr>
          <w:rFonts w:ascii="Times New Roman" w:hAnsi="Times New Roman" w:cs="Times New Roman"/>
        </w:rPr>
        <w:t>nı ahretin ebedi mükâfatları için sarf eden kullardan olabilmeyi bizlere nasip eylesin!</w:t>
      </w:r>
    </w:p>
    <w:p w:rsidR="001766A4" w:rsidRDefault="001766A4" w:rsidP="00907425">
      <w:pPr>
        <w:rPr>
          <w:rFonts w:ascii="Times New Roman" w:hAnsi="Times New Roman" w:cs="Times New Roman"/>
        </w:rPr>
      </w:pPr>
    </w:p>
    <w:p w:rsidR="00907425" w:rsidRPr="00907425" w:rsidRDefault="00907425" w:rsidP="00907425">
      <w:pPr>
        <w:rPr>
          <w:rFonts w:ascii="Times New Roman" w:hAnsi="Times New Roman" w:cs="Times New Roman"/>
        </w:rPr>
      </w:pPr>
    </w:p>
    <w:p w:rsidR="00907425" w:rsidRDefault="00907425" w:rsidP="00535AD3">
      <w:pPr>
        <w:rPr>
          <w:rFonts w:ascii="Times New Roman" w:hAnsi="Times New Roman" w:cs="Times New Roman"/>
        </w:rPr>
      </w:pPr>
    </w:p>
    <w:p w:rsidR="00990EA7" w:rsidRDefault="00990EA7" w:rsidP="00535AD3">
      <w:pPr>
        <w:rPr>
          <w:rFonts w:ascii="Times New Roman" w:hAnsi="Times New Roman" w:cs="Times New Roman"/>
        </w:rPr>
      </w:pPr>
    </w:p>
    <w:p w:rsidR="00990EA7" w:rsidRDefault="00990EA7" w:rsidP="00535AD3">
      <w:pPr>
        <w:rPr>
          <w:rFonts w:ascii="Times New Roman" w:hAnsi="Times New Roman" w:cs="Times New Roman"/>
        </w:rPr>
      </w:pPr>
    </w:p>
    <w:p w:rsidR="003E30C3" w:rsidRPr="00FD7627" w:rsidRDefault="003E30C3" w:rsidP="00535AD3">
      <w:pPr>
        <w:rPr>
          <w:rFonts w:ascii="Times New Roman" w:hAnsi="Times New Roman" w:cs="Times New Roman"/>
        </w:rPr>
      </w:pPr>
    </w:p>
    <w:sectPr w:rsidR="003E30C3" w:rsidRPr="00FD7627" w:rsidSect="00F3550D">
      <w:pgSz w:w="16838" w:h="11906" w:orient="landscape"/>
      <w:pgMar w:top="142" w:right="962" w:bottom="426" w:left="142" w:header="708" w:footer="708" w:gutter="0"/>
      <w:cols w:num="2" w:space="4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51D" w:rsidRDefault="0082051D" w:rsidP="00F3550D">
      <w:pPr>
        <w:spacing w:after="0" w:line="240" w:lineRule="auto"/>
      </w:pPr>
      <w:r>
        <w:separator/>
      </w:r>
    </w:p>
  </w:endnote>
  <w:endnote w:type="continuationSeparator" w:id="1">
    <w:p w:rsidR="0082051D" w:rsidRDefault="0082051D" w:rsidP="00F35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51D" w:rsidRDefault="0082051D" w:rsidP="00F3550D">
      <w:pPr>
        <w:spacing w:after="0" w:line="240" w:lineRule="auto"/>
      </w:pPr>
      <w:r>
        <w:separator/>
      </w:r>
    </w:p>
  </w:footnote>
  <w:footnote w:type="continuationSeparator" w:id="1">
    <w:p w:rsidR="0082051D" w:rsidRDefault="0082051D" w:rsidP="00F3550D">
      <w:pPr>
        <w:spacing w:after="0" w:line="240" w:lineRule="auto"/>
      </w:pPr>
      <w:r>
        <w:continuationSeparator/>
      </w:r>
    </w:p>
  </w:footnote>
  <w:footnote w:id="2">
    <w:p w:rsidR="00F3550D" w:rsidRDefault="00F3550D">
      <w:pPr>
        <w:pStyle w:val="DipnotMetni"/>
      </w:pPr>
      <w:r>
        <w:rPr>
          <w:rStyle w:val="DipnotBavurusu"/>
        </w:rPr>
        <w:footnoteRef/>
      </w:r>
      <w:r>
        <w:t xml:space="preserve"> </w:t>
      </w:r>
      <w:r w:rsidRPr="002C0561">
        <w:rPr>
          <w:rFonts w:ascii="Times New Roman" w:hAnsi="Times New Roman" w:cs="Times New Roman"/>
          <w:sz w:val="22"/>
          <w:szCs w:val="22"/>
        </w:rPr>
        <w:t>Maide 1</w:t>
      </w:r>
    </w:p>
  </w:footnote>
  <w:footnote w:id="3">
    <w:p w:rsidR="00130E18" w:rsidRDefault="00130E18">
      <w:pPr>
        <w:pStyle w:val="DipnotMetni"/>
      </w:pPr>
      <w:r>
        <w:rPr>
          <w:rStyle w:val="DipnotBavurusu"/>
        </w:rPr>
        <w:footnoteRef/>
      </w:r>
      <w:r>
        <w:t xml:space="preserve"> </w:t>
      </w:r>
      <w:r w:rsidRPr="002C0561">
        <w:rPr>
          <w:rFonts w:ascii="Times New Roman" w:hAnsi="Times New Roman" w:cs="Times New Roman"/>
          <w:sz w:val="24"/>
          <w:szCs w:val="24"/>
        </w:rPr>
        <w:t>Diyanet işleri başkanlığı ilmihali, 2.cilt sayfa 347</w:t>
      </w:r>
    </w:p>
  </w:footnote>
  <w:footnote w:id="4">
    <w:p w:rsidR="000814AD" w:rsidRDefault="000814AD">
      <w:pPr>
        <w:pStyle w:val="DipnotMetni"/>
      </w:pPr>
      <w:r>
        <w:rPr>
          <w:rStyle w:val="DipnotBavurusu"/>
        </w:rPr>
        <w:footnoteRef/>
      </w:r>
      <w:r>
        <w:t xml:space="preserve"> </w:t>
      </w:r>
      <w:r w:rsidRPr="002C0561">
        <w:rPr>
          <w:rFonts w:ascii="Times New Roman" w:hAnsi="Times New Roman" w:cs="Times New Roman"/>
          <w:sz w:val="22"/>
          <w:szCs w:val="22"/>
        </w:rPr>
        <w:t>Diyanet işleri başkanlığı ilmihali, 2.cilt sayfa 348</w:t>
      </w:r>
    </w:p>
  </w:footnote>
  <w:footnote w:id="5">
    <w:p w:rsidR="002C0561" w:rsidRDefault="002C0561">
      <w:pPr>
        <w:pStyle w:val="DipnotMetni"/>
      </w:pPr>
      <w:r>
        <w:rPr>
          <w:rStyle w:val="DipnotBavurusu"/>
        </w:rPr>
        <w:footnoteRef/>
      </w:r>
      <w:r>
        <w:t xml:space="preserve"> </w:t>
      </w:r>
      <w:r w:rsidRPr="002C0561">
        <w:rPr>
          <w:rFonts w:ascii="Times New Roman" w:hAnsi="Times New Roman" w:cs="Times New Roman"/>
          <w:sz w:val="22"/>
          <w:szCs w:val="22"/>
        </w:rPr>
        <w:t>Diyanet işleri başkanlığı ilmihali, 2.cilt sayfa 350</w:t>
      </w:r>
    </w:p>
  </w:footnote>
  <w:footnote w:id="6">
    <w:p w:rsidR="00907425" w:rsidRPr="002C0561" w:rsidRDefault="00907425" w:rsidP="002C0561">
      <w:pPr>
        <w:rPr>
          <w:rFonts w:ascii="Times New Roman" w:hAnsi="Times New Roman" w:cs="Times New Roman"/>
        </w:rPr>
      </w:pPr>
      <w:r>
        <w:rPr>
          <w:rStyle w:val="DipnotBavurusu"/>
        </w:rPr>
        <w:footnoteRef/>
      </w:r>
      <w:r>
        <w:t xml:space="preserve"> </w:t>
      </w:r>
      <w:r w:rsidRPr="00907425">
        <w:rPr>
          <w:rFonts w:ascii="Times New Roman" w:hAnsi="Times New Roman" w:cs="Times New Roman"/>
        </w:rPr>
        <w:t>Tirmizî, “Büyûʿ”, 18; Nesâî, “Büyûʿ”, 73; Müsned, I, 398</w:t>
      </w:r>
    </w:p>
  </w:footnote>
  <w:footnote w:id="7">
    <w:p w:rsidR="002C0561" w:rsidRDefault="002C0561">
      <w:pPr>
        <w:pStyle w:val="DipnotMetni"/>
      </w:pPr>
      <w:r>
        <w:rPr>
          <w:rStyle w:val="DipnotBavurusu"/>
        </w:rPr>
        <w:footnoteRef/>
      </w:r>
      <w:r>
        <w:t xml:space="preserve"> </w:t>
      </w:r>
      <w:r w:rsidRPr="002C0561">
        <w:rPr>
          <w:rFonts w:ascii="Times New Roman" w:hAnsi="Times New Roman" w:cs="Times New Roman"/>
          <w:sz w:val="22"/>
          <w:szCs w:val="22"/>
        </w:rPr>
        <w:t>Diyanet işleri başka</w:t>
      </w:r>
      <w:r>
        <w:rPr>
          <w:rFonts w:ascii="Times New Roman" w:hAnsi="Times New Roman" w:cs="Times New Roman"/>
          <w:sz w:val="22"/>
          <w:szCs w:val="22"/>
        </w:rPr>
        <w:t>nlığı ilmihali, 2.cilt sayfa 350</w:t>
      </w:r>
    </w:p>
  </w:footnote>
  <w:footnote w:id="8">
    <w:p w:rsidR="002C0561" w:rsidRDefault="002C0561">
      <w:pPr>
        <w:pStyle w:val="DipnotMetni"/>
      </w:pPr>
      <w:r>
        <w:rPr>
          <w:rStyle w:val="DipnotBavurusu"/>
        </w:rPr>
        <w:footnoteRef/>
      </w:r>
      <w:r>
        <w:t xml:space="preserve"> </w:t>
      </w:r>
      <w:r w:rsidRPr="002C0561">
        <w:rPr>
          <w:rFonts w:ascii="Times New Roman" w:hAnsi="Times New Roman" w:cs="Times New Roman"/>
          <w:sz w:val="22"/>
          <w:szCs w:val="22"/>
        </w:rPr>
        <w:t>Diyanet işleri başka</w:t>
      </w:r>
      <w:r>
        <w:rPr>
          <w:rFonts w:ascii="Times New Roman" w:hAnsi="Times New Roman" w:cs="Times New Roman"/>
          <w:sz w:val="22"/>
          <w:szCs w:val="22"/>
        </w:rPr>
        <w:t>nlığı ilmihali, 2.cilt sayfa 350</w:t>
      </w:r>
    </w:p>
  </w:footnote>
  <w:footnote w:id="9">
    <w:p w:rsidR="001766A4" w:rsidRDefault="001766A4">
      <w:pPr>
        <w:pStyle w:val="DipnotMetni"/>
      </w:pPr>
      <w:r>
        <w:rPr>
          <w:rStyle w:val="DipnotBavurusu"/>
        </w:rPr>
        <w:footnoteRef/>
      </w:r>
      <w:r>
        <w:t xml:space="preserve"> </w:t>
      </w:r>
      <w:r w:rsidRPr="001766A4">
        <w:rPr>
          <w:rFonts w:ascii="Times New Roman" w:hAnsi="Times New Roman" w:cs="Times New Roman"/>
          <w:sz w:val="22"/>
        </w:rPr>
        <w:t>Bakara 279</w:t>
      </w:r>
    </w:p>
  </w:footnote>
  <w:footnote w:id="10">
    <w:p w:rsidR="001766A4" w:rsidRDefault="001766A4">
      <w:pPr>
        <w:pStyle w:val="DipnotMetni"/>
      </w:pPr>
      <w:r>
        <w:rPr>
          <w:rStyle w:val="DipnotBavurusu"/>
        </w:rPr>
        <w:footnoteRef/>
      </w:r>
      <w:r>
        <w:t xml:space="preserve"> </w:t>
      </w:r>
      <w:r w:rsidRPr="001766A4">
        <w:rPr>
          <w:rFonts w:ascii="Times New Roman" w:hAnsi="Times New Roman" w:cs="Times New Roman"/>
          <w:sz w:val="22"/>
        </w:rPr>
        <w:t>Nisa 29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35AD3"/>
    <w:rsid w:val="00030BAF"/>
    <w:rsid w:val="000814AD"/>
    <w:rsid w:val="00130E18"/>
    <w:rsid w:val="001766A4"/>
    <w:rsid w:val="002C0561"/>
    <w:rsid w:val="002D3998"/>
    <w:rsid w:val="003E30C3"/>
    <w:rsid w:val="00407F17"/>
    <w:rsid w:val="00535AD3"/>
    <w:rsid w:val="005A6E74"/>
    <w:rsid w:val="0082051D"/>
    <w:rsid w:val="00907425"/>
    <w:rsid w:val="00990EA7"/>
    <w:rsid w:val="00B70FED"/>
    <w:rsid w:val="00E32CC3"/>
    <w:rsid w:val="00F3550D"/>
    <w:rsid w:val="00FD76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F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355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3550D"/>
    <w:rPr>
      <w:sz w:val="20"/>
      <w:szCs w:val="20"/>
    </w:rPr>
  </w:style>
  <w:style w:type="character" w:styleId="DipnotBavurusu">
    <w:name w:val="footnote reference"/>
    <w:basedOn w:val="VarsaylanParagrafYazTipi"/>
    <w:uiPriority w:val="99"/>
    <w:semiHidden/>
    <w:unhideWhenUsed/>
    <w:rsid w:val="00F3550D"/>
    <w:rPr>
      <w:vertAlign w:val="superscript"/>
    </w:rPr>
  </w:style>
  <w:style w:type="character" w:customStyle="1" w:styleId="kisaltma">
    <w:name w:val="kisaltma"/>
    <w:basedOn w:val="VarsaylanParagrafYazTipi"/>
    <w:rsid w:val="009074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43C7-7255-4904-81F6-1D4D9350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1035</Words>
  <Characters>5902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cp:revision>
  <dcterms:created xsi:type="dcterms:W3CDTF">2022-09-21T20:46:00Z</dcterms:created>
  <dcterms:modified xsi:type="dcterms:W3CDTF">2022-09-21T22:56:00Z</dcterms:modified>
</cp:coreProperties>
</file>