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0F00FF" w:rsidP="000F00FF">
      <w:pPr>
        <w:jc w:val="center"/>
        <w:rPr>
          <w:rFonts w:ascii="Times New Roman" w:hAnsi="Times New Roman" w:cs="Times New Roman"/>
          <w:sz w:val="28"/>
          <w:szCs w:val="28"/>
        </w:rPr>
      </w:pPr>
      <w:r w:rsidRPr="000F00FF">
        <w:rPr>
          <w:rFonts w:ascii="Times New Roman" w:hAnsi="Times New Roman" w:cs="Times New Roman"/>
          <w:sz w:val="28"/>
          <w:szCs w:val="28"/>
        </w:rPr>
        <w:t>SEFER BİZDEN ZAFER ALLAH’DANDIR</w:t>
      </w:r>
    </w:p>
    <w:p w:rsidR="000F00FF" w:rsidRDefault="000F00FF" w:rsidP="000F00FF">
      <w:pPr>
        <w:rPr>
          <w:rFonts w:ascii="Times New Roman" w:hAnsi="Times New Roman" w:cs="Times New Roman"/>
        </w:rPr>
      </w:pPr>
      <w:r>
        <w:rPr>
          <w:rFonts w:ascii="Times New Roman" w:hAnsi="Times New Roman" w:cs="Times New Roman"/>
        </w:rPr>
        <w:t>Değerli Müslümanlar:</w:t>
      </w:r>
    </w:p>
    <w:p w:rsidR="000F00FF" w:rsidRDefault="000F00FF" w:rsidP="000F00FF">
      <w:pPr>
        <w:rPr>
          <w:rFonts w:ascii="Times New Roman" w:hAnsi="Times New Roman" w:cs="Times New Roman"/>
        </w:rPr>
      </w:pPr>
      <w:r>
        <w:rPr>
          <w:rFonts w:ascii="Times New Roman" w:hAnsi="Times New Roman" w:cs="Times New Roman"/>
        </w:rPr>
        <w:t>İnsanoğlu olarak bizler emek verdiğimiz hususta güzel sonuçlar elde etmeyi bekleriz. Ancak emek ne kadar büyük olursa olsun sonucu belirleyecek olanın Allah olduğuna da iman ederiz. Çünkü bizler biliriz ki, bu hayat ahretteki yerimizi belirleyecek olan bir imtihan dünyasıdır. Bu gerçek zihnimizde yer etse de bazen nefsimiz</w:t>
      </w:r>
      <w:r w:rsidR="00C44B79">
        <w:rPr>
          <w:rFonts w:ascii="Times New Roman" w:hAnsi="Times New Roman" w:cs="Times New Roman"/>
        </w:rPr>
        <w:t>in</w:t>
      </w:r>
      <w:r>
        <w:rPr>
          <w:rFonts w:ascii="Times New Roman" w:hAnsi="Times New Roman" w:cs="Times New Roman"/>
        </w:rPr>
        <w:t xml:space="preserve"> ağır basması sebebi ile gardımız düşer ve umutsuz oluruz. Lakin bilmemiz gerekir ki:</w:t>
      </w:r>
    </w:p>
    <w:p w:rsidR="000F00FF" w:rsidRPr="000F00FF" w:rsidRDefault="000F00FF" w:rsidP="000F00FF">
      <w:pPr>
        <w:rPr>
          <w:rFonts w:ascii="Times New Roman" w:hAnsi="Times New Roman" w:cs="Times New Roman"/>
          <w:b/>
        </w:rPr>
      </w:pPr>
      <w:r w:rsidRPr="000F00FF">
        <w:rPr>
          <w:rFonts w:ascii="Times New Roman" w:hAnsi="Times New Roman" w:cs="Times New Roman"/>
          <w:b/>
        </w:rPr>
        <w:t xml:space="preserve">“ Sefer bizden, zafer Allah’ </w:t>
      </w:r>
      <w:r>
        <w:rPr>
          <w:rFonts w:ascii="Times New Roman" w:hAnsi="Times New Roman" w:cs="Times New Roman"/>
          <w:b/>
        </w:rPr>
        <w:t>t</w:t>
      </w:r>
      <w:r w:rsidRPr="000F00FF">
        <w:rPr>
          <w:rFonts w:ascii="Times New Roman" w:hAnsi="Times New Roman" w:cs="Times New Roman"/>
          <w:b/>
        </w:rPr>
        <w:t>andır.”</w:t>
      </w:r>
    </w:p>
    <w:p w:rsidR="000F00FF" w:rsidRDefault="00C44B79" w:rsidP="000F00FF">
      <w:pPr>
        <w:rPr>
          <w:rFonts w:ascii="Times New Roman" w:hAnsi="Times New Roman" w:cs="Times New Roman"/>
        </w:rPr>
      </w:pPr>
      <w:r>
        <w:rPr>
          <w:rFonts w:ascii="Times New Roman" w:hAnsi="Times New Roman" w:cs="Times New Roman"/>
        </w:rPr>
        <w:t>Evet! Bu sözü birçok yerde duyarız</w:t>
      </w:r>
      <w:r w:rsidR="006A50C9">
        <w:rPr>
          <w:rFonts w:ascii="Times New Roman" w:hAnsi="Times New Roman" w:cs="Times New Roman"/>
        </w:rPr>
        <w:t xml:space="preserve"> ancak</w:t>
      </w:r>
      <w:r w:rsidR="00320B2A">
        <w:rPr>
          <w:rFonts w:ascii="Times New Roman" w:hAnsi="Times New Roman" w:cs="Times New Roman"/>
        </w:rPr>
        <w:t>,</w:t>
      </w:r>
      <w:r w:rsidR="006A50C9">
        <w:rPr>
          <w:rFonts w:ascii="Times New Roman" w:hAnsi="Times New Roman" w:cs="Times New Roman"/>
        </w:rPr>
        <w:t xml:space="preserve"> iş bu ifadeyi</w:t>
      </w:r>
      <w:r w:rsidR="00F54A8B">
        <w:rPr>
          <w:rFonts w:ascii="Times New Roman" w:hAnsi="Times New Roman" w:cs="Times New Roman"/>
        </w:rPr>
        <w:t xml:space="preserve"> hayata tatbik etmeye geldiği zaman</w:t>
      </w:r>
      <w:r w:rsidR="006A50C9">
        <w:rPr>
          <w:rFonts w:ascii="Times New Roman" w:hAnsi="Times New Roman" w:cs="Times New Roman"/>
        </w:rPr>
        <w:t xml:space="preserve"> Müslümanların birçoğu</w:t>
      </w:r>
      <w:r w:rsidR="00F54A8B">
        <w:rPr>
          <w:rFonts w:ascii="Times New Roman" w:hAnsi="Times New Roman" w:cs="Times New Roman"/>
        </w:rPr>
        <w:t>nun</w:t>
      </w:r>
      <w:r w:rsidR="006A50C9">
        <w:rPr>
          <w:rFonts w:ascii="Times New Roman" w:hAnsi="Times New Roman" w:cs="Times New Roman"/>
        </w:rPr>
        <w:t xml:space="preserve"> sisteme dâ</w:t>
      </w:r>
      <w:r w:rsidR="00F54A8B">
        <w:rPr>
          <w:rFonts w:ascii="Times New Roman" w:hAnsi="Times New Roman" w:cs="Times New Roman"/>
        </w:rPr>
        <w:t>hil olarak dünyalık çıkarlarını koruma yolunu tercih ettiklerine şahit olurken</w:t>
      </w:r>
      <w:r w:rsidR="006A50C9">
        <w:rPr>
          <w:rFonts w:ascii="Times New Roman" w:hAnsi="Times New Roman" w:cs="Times New Roman"/>
        </w:rPr>
        <w:t>, geri kalan Müslümanların ise yaşadığımız</w:t>
      </w:r>
      <w:r w:rsidR="00F54A8B">
        <w:rPr>
          <w:rFonts w:ascii="Times New Roman" w:hAnsi="Times New Roman" w:cs="Times New Roman"/>
        </w:rPr>
        <w:t xml:space="preserve"> zamanın zorlukları karşısında </w:t>
      </w:r>
      <w:r w:rsidR="006A50C9">
        <w:rPr>
          <w:rFonts w:ascii="Times New Roman" w:hAnsi="Times New Roman" w:cs="Times New Roman"/>
        </w:rPr>
        <w:t>hakkı anlatma hususunda umutsuzluk i</w:t>
      </w:r>
      <w:r w:rsidR="00F54A8B">
        <w:rPr>
          <w:rFonts w:ascii="Times New Roman" w:hAnsi="Times New Roman" w:cs="Times New Roman"/>
        </w:rPr>
        <w:t xml:space="preserve">çine düştüğünü ve </w:t>
      </w:r>
      <w:r w:rsidR="00DF5B88">
        <w:rPr>
          <w:rFonts w:ascii="Times New Roman" w:hAnsi="Times New Roman" w:cs="Times New Roman"/>
        </w:rPr>
        <w:t xml:space="preserve">yılgınlık göstererek köşelerine çekildiklerine </w:t>
      </w:r>
      <w:r w:rsidR="00F54A8B">
        <w:rPr>
          <w:rFonts w:ascii="Times New Roman" w:hAnsi="Times New Roman" w:cs="Times New Roman"/>
        </w:rPr>
        <w:t>görmekteyiz.</w:t>
      </w:r>
    </w:p>
    <w:p w:rsidR="00DF5B88" w:rsidRDefault="00DF5B88" w:rsidP="000F00FF">
      <w:pPr>
        <w:rPr>
          <w:rFonts w:ascii="Times New Roman" w:hAnsi="Times New Roman" w:cs="Times New Roman"/>
        </w:rPr>
      </w:pPr>
      <w:r>
        <w:rPr>
          <w:rFonts w:ascii="Times New Roman" w:hAnsi="Times New Roman" w:cs="Times New Roman"/>
        </w:rPr>
        <w:t xml:space="preserve">Hâlbuki Rabbimiz </w:t>
      </w:r>
      <w:r w:rsidR="000528B5">
        <w:rPr>
          <w:rFonts w:ascii="Times New Roman" w:hAnsi="Times New Roman" w:cs="Times New Roman"/>
        </w:rPr>
        <w:t>ilk vahyin ağırlığı ile örtüsüne bürünen Resulüne hitapla bizlere şu beyanda bulunmakta</w:t>
      </w:r>
      <w:r w:rsidR="00F54A8B">
        <w:rPr>
          <w:rFonts w:ascii="Times New Roman" w:hAnsi="Times New Roman" w:cs="Times New Roman"/>
        </w:rPr>
        <w:t>dır</w:t>
      </w:r>
      <w:r w:rsidR="000528B5">
        <w:rPr>
          <w:rFonts w:ascii="Times New Roman" w:hAnsi="Times New Roman" w:cs="Times New Roman"/>
        </w:rPr>
        <w:t>:</w:t>
      </w:r>
    </w:p>
    <w:p w:rsidR="000528B5" w:rsidRPr="000528B5" w:rsidRDefault="000528B5" w:rsidP="000528B5">
      <w:pPr>
        <w:autoSpaceDE w:val="0"/>
        <w:autoSpaceDN w:val="0"/>
        <w:adjustRightInd w:val="0"/>
        <w:jc w:val="right"/>
        <w:rPr>
          <w:rFonts w:ascii="Times New Roman" w:hAnsi="Times New Roman" w:cs="Times New Roman"/>
          <w:sz w:val="28"/>
          <w:szCs w:val="28"/>
          <w:lang w:val="en-US"/>
        </w:rPr>
      </w:pPr>
      <w:r w:rsidRPr="000528B5">
        <w:rPr>
          <w:rFonts w:ascii="Times New Roman" w:hAnsi="Times New Roman" w:cs="Times New Roman"/>
          <w:sz w:val="28"/>
          <w:szCs w:val="28"/>
          <w:rtl/>
        </w:rPr>
        <w:t>يَٓا اَيُّهَا الْمُدَّثِّرُۙ قُمْ فَاَنْذِرْۙ</w:t>
      </w:r>
      <w:r w:rsidRPr="000528B5">
        <w:rPr>
          <w:rFonts w:ascii="Times New Roman" w:hAnsi="Times New Roman" w:cs="Times New Roman"/>
          <w:sz w:val="28"/>
          <w:szCs w:val="28"/>
          <w:lang w:val="en-US"/>
        </w:rPr>
        <w:t xml:space="preserve"> </w:t>
      </w:r>
    </w:p>
    <w:p w:rsidR="000528B5" w:rsidRDefault="000528B5" w:rsidP="000528B5">
      <w:pPr>
        <w:rPr>
          <w:rFonts w:ascii="Times New Roman" w:hAnsi="Times New Roman" w:cs="Times New Roman"/>
        </w:rPr>
      </w:pPr>
      <w:r w:rsidRPr="000528B5">
        <w:rPr>
          <w:rFonts w:ascii="Times New Roman" w:hAnsi="Times New Roman" w:cs="Times New Roman"/>
          <w:b/>
        </w:rPr>
        <w:t>Ey örtüsüne bürünen Resulüm! Kalk ve insanları Allah’ın azabıyla uyar</w:t>
      </w:r>
      <w:r w:rsidRPr="000528B5">
        <w:rPr>
          <w:rFonts w:ascii="Times New Roman" w:hAnsi="Times New Roman" w:cs="Times New Roman"/>
        </w:rPr>
        <w:t>.</w:t>
      </w:r>
      <w:r>
        <w:rPr>
          <w:rFonts w:ascii="Times New Roman" w:hAnsi="Times New Roman" w:cs="Times New Roman"/>
        </w:rPr>
        <w:t xml:space="preserve"> </w:t>
      </w:r>
      <w:r>
        <w:rPr>
          <w:rStyle w:val="DipnotBavurusu"/>
          <w:rFonts w:ascii="Times New Roman" w:hAnsi="Times New Roman" w:cs="Times New Roman"/>
        </w:rPr>
        <w:footnoteReference w:id="2"/>
      </w:r>
    </w:p>
    <w:p w:rsidR="000528B5" w:rsidRDefault="00320B2A" w:rsidP="000528B5">
      <w:pPr>
        <w:rPr>
          <w:rFonts w:ascii="Times New Roman" w:hAnsi="Times New Roman" w:cs="Times New Roman"/>
        </w:rPr>
      </w:pPr>
      <w:r>
        <w:rPr>
          <w:rFonts w:ascii="Times New Roman" w:hAnsi="Times New Roman" w:cs="Times New Roman"/>
        </w:rPr>
        <w:t xml:space="preserve">Rabbinin bu emri karşısında Allah Resulü s.a.v bütün eziyet ve cefalara sabır göstererek mücadele verirken geride bizlere </w:t>
      </w:r>
      <w:r w:rsidR="00F54A8B">
        <w:rPr>
          <w:rFonts w:ascii="Times New Roman" w:hAnsi="Times New Roman" w:cs="Times New Roman"/>
        </w:rPr>
        <w:t>örnek olacak birçok ibret bırakm</w:t>
      </w:r>
      <w:r>
        <w:rPr>
          <w:rFonts w:ascii="Times New Roman" w:hAnsi="Times New Roman" w:cs="Times New Roman"/>
        </w:rPr>
        <w:t>ı</w:t>
      </w:r>
      <w:r w:rsidR="00F54A8B">
        <w:rPr>
          <w:rFonts w:ascii="Times New Roman" w:hAnsi="Times New Roman" w:cs="Times New Roman"/>
        </w:rPr>
        <w:t>ştır</w:t>
      </w:r>
      <w:r>
        <w:rPr>
          <w:rFonts w:ascii="Times New Roman" w:hAnsi="Times New Roman" w:cs="Times New Roman"/>
        </w:rPr>
        <w:t>.</w:t>
      </w:r>
    </w:p>
    <w:p w:rsidR="00320B2A" w:rsidRDefault="00320B2A" w:rsidP="000528B5">
      <w:pPr>
        <w:rPr>
          <w:rFonts w:ascii="Times New Roman" w:hAnsi="Times New Roman" w:cs="Times New Roman"/>
        </w:rPr>
      </w:pPr>
      <w:r>
        <w:rPr>
          <w:rFonts w:ascii="Times New Roman" w:hAnsi="Times New Roman" w:cs="Times New Roman"/>
        </w:rPr>
        <w:t>Bu ibretlerin en dikkat çekicisi</w:t>
      </w:r>
      <w:r w:rsidR="000C1F44">
        <w:rPr>
          <w:rFonts w:ascii="Times New Roman" w:hAnsi="Times New Roman" w:cs="Times New Roman"/>
        </w:rPr>
        <w:t xml:space="preserve"> ise</w:t>
      </w:r>
      <w:r>
        <w:rPr>
          <w:rFonts w:ascii="Times New Roman" w:hAnsi="Times New Roman" w:cs="Times New Roman"/>
        </w:rPr>
        <w:t xml:space="preserve"> kendisine davasından vazgeçme karşılığında makam, şan, şöhret ve kadın teklifine verdiği</w:t>
      </w:r>
      <w:r w:rsidR="000C1F44">
        <w:rPr>
          <w:rFonts w:ascii="Times New Roman" w:hAnsi="Times New Roman" w:cs="Times New Roman"/>
        </w:rPr>
        <w:t xml:space="preserve"> şu</w:t>
      </w:r>
      <w:r>
        <w:rPr>
          <w:rFonts w:ascii="Times New Roman" w:hAnsi="Times New Roman" w:cs="Times New Roman"/>
        </w:rPr>
        <w:t xml:space="preserve"> cevaptır:</w:t>
      </w:r>
    </w:p>
    <w:p w:rsidR="00320B2A" w:rsidRPr="0039555C" w:rsidRDefault="00320B2A" w:rsidP="000528B5">
      <w:pPr>
        <w:rPr>
          <w:rFonts w:ascii="Times New Roman" w:hAnsi="Times New Roman" w:cs="Times New Roman"/>
          <w:i/>
        </w:rPr>
      </w:pPr>
      <w:r w:rsidRPr="0039555C">
        <w:rPr>
          <w:rFonts w:ascii="Times New Roman" w:hAnsi="Times New Roman" w:cs="Times New Roman"/>
          <w:i/>
        </w:rPr>
        <w:t>“Bir elime Güneş’i, bir elime de Ay’ı verseniz ben davamdan v</w:t>
      </w:r>
      <w:r w:rsidR="0039555C" w:rsidRPr="0039555C">
        <w:rPr>
          <w:rFonts w:ascii="Times New Roman" w:hAnsi="Times New Roman" w:cs="Times New Roman"/>
          <w:i/>
        </w:rPr>
        <w:t>a</w:t>
      </w:r>
      <w:r w:rsidRPr="0039555C">
        <w:rPr>
          <w:rFonts w:ascii="Times New Roman" w:hAnsi="Times New Roman" w:cs="Times New Roman"/>
          <w:i/>
        </w:rPr>
        <w:t>zgeçmem</w:t>
      </w:r>
      <w:r w:rsidR="0039555C" w:rsidRPr="0039555C">
        <w:rPr>
          <w:rFonts w:ascii="Times New Roman" w:hAnsi="Times New Roman" w:cs="Times New Roman"/>
          <w:i/>
        </w:rPr>
        <w:t>!”</w:t>
      </w:r>
    </w:p>
    <w:p w:rsidR="000528B5" w:rsidRDefault="0039555C" w:rsidP="000F00FF">
      <w:pPr>
        <w:rPr>
          <w:rFonts w:ascii="Times New Roman" w:hAnsi="Times New Roman" w:cs="Times New Roman"/>
        </w:rPr>
      </w:pPr>
      <w:r w:rsidRPr="0039555C">
        <w:rPr>
          <w:rFonts w:ascii="Times New Roman" w:hAnsi="Times New Roman" w:cs="Times New Roman"/>
        </w:rPr>
        <w:t>Çünkü</w:t>
      </w:r>
      <w:r w:rsidR="000C1F44">
        <w:rPr>
          <w:rFonts w:ascii="Times New Roman" w:hAnsi="Times New Roman" w:cs="Times New Roman"/>
        </w:rPr>
        <w:t xml:space="preserve"> o</w:t>
      </w:r>
      <w:r w:rsidRPr="0039555C">
        <w:rPr>
          <w:rFonts w:ascii="Times New Roman" w:hAnsi="Times New Roman" w:cs="Times New Roman"/>
        </w:rPr>
        <w:t xml:space="preserve"> bir peygamberdi ve Rabbinin ona olan emri açıktı:</w:t>
      </w:r>
    </w:p>
    <w:p w:rsidR="000528B5" w:rsidRPr="0039555C" w:rsidRDefault="000528B5" w:rsidP="0039555C">
      <w:pPr>
        <w:autoSpaceDE w:val="0"/>
        <w:autoSpaceDN w:val="0"/>
        <w:adjustRightInd w:val="0"/>
        <w:jc w:val="right"/>
        <w:rPr>
          <w:rFonts w:ascii="Times New Roman" w:hAnsi="Times New Roman" w:cs="Times New Roman"/>
          <w:sz w:val="28"/>
          <w:szCs w:val="28"/>
          <w:rtl/>
        </w:rPr>
      </w:pPr>
      <w:r w:rsidRPr="0039555C">
        <w:rPr>
          <w:rFonts w:ascii="Times New Roman" w:hAnsi="Times New Roman" w:cs="Times New Roman"/>
          <w:sz w:val="28"/>
          <w:szCs w:val="28"/>
          <w:rtl/>
        </w:rPr>
        <w:t>فَلَا تُعْجِبْكَ اَمْوَالُهُمْ وَلَٓا اَوْلَادُهُمْۜ اِنَّمَا يُر۪يدُ اللّٰهُ لِيُعَذِّبَهُمْ بِهَا فِي الْحَيٰوةِ الدُّنْيَا وَتَزْهَقَ اَنْفُسُهُمْ وَهُمْ كَافِرُونَ</w:t>
      </w:r>
    </w:p>
    <w:p w:rsidR="000528B5" w:rsidRPr="0039555C" w:rsidRDefault="000528B5" w:rsidP="0039555C">
      <w:pPr>
        <w:rPr>
          <w:rFonts w:ascii="Times New Roman" w:hAnsi="Times New Roman" w:cs="Times New Roman"/>
          <w:rtl/>
        </w:rPr>
      </w:pPr>
      <w:r w:rsidRPr="0039555C">
        <w:rPr>
          <w:rFonts w:ascii="Times New Roman" w:hAnsi="Times New Roman" w:cs="Times New Roman"/>
          <w:b/>
        </w:rPr>
        <w:lastRenderedPageBreak/>
        <w:t>(Ey Muhammed!) Onların malları ve çocukları seni imrendirmesin. Çünkü Allah bunlarla, ancak dünya hayatında onların azaplarını çoğaltmayı ve onların kâfir olarak canlarının çıkmasını istiyor.</w:t>
      </w:r>
      <w:r w:rsidRPr="0039555C">
        <w:rPr>
          <w:rFonts w:ascii="Times New Roman" w:hAnsi="Times New Roman" w:cs="Times New Roman"/>
        </w:rPr>
        <w:t xml:space="preserve"> </w:t>
      </w:r>
      <w:r w:rsidR="0039555C">
        <w:rPr>
          <w:rStyle w:val="DipnotBavurusu"/>
          <w:rFonts w:ascii="Times New Roman" w:hAnsi="Times New Roman" w:cs="Times New Roman"/>
        </w:rPr>
        <w:footnoteReference w:id="3"/>
      </w:r>
    </w:p>
    <w:p w:rsidR="00DF5B88" w:rsidRDefault="0039555C" w:rsidP="000F00FF">
      <w:pPr>
        <w:rPr>
          <w:rFonts w:ascii="Times New Roman" w:hAnsi="Times New Roman" w:cs="Times New Roman"/>
        </w:rPr>
      </w:pPr>
      <w:r>
        <w:rPr>
          <w:rFonts w:ascii="Times New Roman" w:hAnsi="Times New Roman" w:cs="Times New Roman"/>
        </w:rPr>
        <w:t>Bizler Ümmet-i Muhammed’in bir parçası olarak şunu bilmek zorundayız ki, dünya hayatında kâfirlerin güçlü olması veya imkânların onların ellerinde olması bizi davamızdan vazgeçirmemeli. Zira güç ve kuvvet Allah’ın elindedir ve onu dilediğine vermeye muktedirdir.</w:t>
      </w:r>
    </w:p>
    <w:p w:rsidR="000C1F44" w:rsidRDefault="000C1F44" w:rsidP="000F00FF">
      <w:pPr>
        <w:rPr>
          <w:rFonts w:ascii="Times New Roman" w:hAnsi="Times New Roman" w:cs="Times New Roman"/>
        </w:rPr>
      </w:pPr>
      <w:r>
        <w:rPr>
          <w:rFonts w:ascii="Times New Roman" w:hAnsi="Times New Roman" w:cs="Times New Roman"/>
        </w:rPr>
        <w:t>Nitekim tarih şuna şahittir ki, ne zaman bir toplum ve idarecisi Firavun gibi azacak olsa onu yok edecek bir Musa mutlaka çıkmıştır. Bu dünde böyle idi, bugünde böyle, yarın da böyle olacak.</w:t>
      </w:r>
    </w:p>
    <w:p w:rsidR="0039555C" w:rsidRDefault="0039555C" w:rsidP="000F00FF">
      <w:pPr>
        <w:rPr>
          <w:rFonts w:ascii="Times New Roman" w:hAnsi="Times New Roman" w:cs="Times New Roman"/>
        </w:rPr>
      </w:pPr>
      <w:r>
        <w:rPr>
          <w:rFonts w:ascii="Times New Roman" w:hAnsi="Times New Roman" w:cs="Times New Roman"/>
        </w:rPr>
        <w:t xml:space="preserve">Rabbimiz iman ehlinin </w:t>
      </w:r>
      <w:r w:rsidR="000C1F44">
        <w:rPr>
          <w:rFonts w:ascii="Times New Roman" w:hAnsi="Times New Roman" w:cs="Times New Roman"/>
        </w:rPr>
        <w:t xml:space="preserve">bahanelerin arkasına sığınmak yerine, </w:t>
      </w:r>
      <w:r>
        <w:rPr>
          <w:rFonts w:ascii="Times New Roman" w:hAnsi="Times New Roman" w:cs="Times New Roman"/>
        </w:rPr>
        <w:t>gerçek manada Rabbine sığınması ve yolunda mücadele etmesi durumunda</w:t>
      </w:r>
      <w:r w:rsidR="000C1F44">
        <w:rPr>
          <w:rFonts w:ascii="Times New Roman" w:hAnsi="Times New Roman" w:cs="Times New Roman"/>
        </w:rPr>
        <w:t xml:space="preserve"> buna karşılık</w:t>
      </w:r>
      <w:r>
        <w:rPr>
          <w:rFonts w:ascii="Times New Roman" w:hAnsi="Times New Roman" w:cs="Times New Roman"/>
        </w:rPr>
        <w:t xml:space="preserve"> kâfirlere nasıl korku salacağını şöyle beyan ediyor:</w:t>
      </w:r>
    </w:p>
    <w:p w:rsidR="007A7044" w:rsidRPr="007A7044" w:rsidRDefault="007A7044" w:rsidP="007A7044">
      <w:pPr>
        <w:autoSpaceDE w:val="0"/>
        <w:autoSpaceDN w:val="0"/>
        <w:adjustRightInd w:val="0"/>
        <w:jc w:val="right"/>
        <w:rPr>
          <w:rFonts w:ascii="Times New Roman" w:hAnsi="Times New Roman" w:cs="Times New Roman"/>
          <w:sz w:val="28"/>
          <w:szCs w:val="28"/>
          <w:rtl/>
        </w:rPr>
      </w:pPr>
      <w:r w:rsidRPr="007A7044">
        <w:rPr>
          <w:rFonts w:ascii="Times New Roman" w:hAnsi="Times New Roman" w:cs="Times New Roman"/>
          <w:sz w:val="28"/>
          <w:szCs w:val="28"/>
          <w:rtl/>
        </w:rPr>
        <w:t>اِذْ يُوح۪ي رَبُّكَ اِلَى الْمَلٰٓئِكَةِ اَنّ۪ي مَعَكُمْ فَثَبِّتُوا الَّذ۪ينَ اٰمَنُواۜ سَاُلْق۪ي ف۪ي قُلُوبِ الَّذ۪ينَ كَفَرُوا</w:t>
      </w:r>
    </w:p>
    <w:p w:rsidR="00DF5B88" w:rsidRDefault="007A7044" w:rsidP="000F00FF">
      <w:pPr>
        <w:rPr>
          <w:rFonts w:ascii="Times New Roman" w:hAnsi="Times New Roman" w:cs="Times New Roman"/>
        </w:rPr>
      </w:pPr>
      <w:r w:rsidRPr="007A7044">
        <w:rPr>
          <w:rFonts w:ascii="Times New Roman" w:hAnsi="Times New Roman" w:cs="Times New Roman"/>
          <w:b/>
        </w:rPr>
        <w:t>Rabbin bir taraftan da meleklere şunları vahiy ediyordu: “Ben elbette sizinle beraberim; siz de müminlerin sarsılmamalarını sağlayın! Ben kâfirlerin yüreğine korku salacağım.</w:t>
      </w:r>
      <w:r>
        <w:rPr>
          <w:rFonts w:ascii="Times New Roman" w:hAnsi="Times New Roman" w:cs="Times New Roman"/>
        </w:rPr>
        <w:t xml:space="preserve"> </w:t>
      </w:r>
      <w:r>
        <w:rPr>
          <w:rStyle w:val="DipnotBavurusu"/>
          <w:rFonts w:ascii="Times New Roman" w:hAnsi="Times New Roman" w:cs="Times New Roman"/>
        </w:rPr>
        <w:footnoteReference w:id="4"/>
      </w:r>
    </w:p>
    <w:p w:rsidR="00405596" w:rsidRDefault="00405596" w:rsidP="000F00FF">
      <w:pPr>
        <w:rPr>
          <w:rFonts w:ascii="Times New Roman" w:hAnsi="Times New Roman" w:cs="Times New Roman"/>
        </w:rPr>
      </w:pPr>
      <w:r>
        <w:rPr>
          <w:rFonts w:ascii="Times New Roman" w:hAnsi="Times New Roman" w:cs="Times New Roman"/>
        </w:rPr>
        <w:t xml:space="preserve">Eğer ki bizler </w:t>
      </w:r>
      <w:r w:rsidR="000C1F44">
        <w:rPr>
          <w:rFonts w:ascii="Times New Roman" w:hAnsi="Times New Roman" w:cs="Times New Roman"/>
        </w:rPr>
        <w:t xml:space="preserve">ifade ettiğimiz bunca hükme karşın </w:t>
      </w:r>
      <w:r>
        <w:rPr>
          <w:rFonts w:ascii="Times New Roman" w:hAnsi="Times New Roman" w:cs="Times New Roman"/>
        </w:rPr>
        <w:t>Allah yolundan, peygamberin izinden gitmezsek, hak için mücadele verip batıla savaş açmazsak</w:t>
      </w:r>
      <w:r w:rsidR="000C1F44">
        <w:rPr>
          <w:rFonts w:ascii="Times New Roman" w:hAnsi="Times New Roman" w:cs="Times New Roman"/>
        </w:rPr>
        <w:t>,</w:t>
      </w:r>
      <w:r>
        <w:rPr>
          <w:rFonts w:ascii="Times New Roman" w:hAnsi="Times New Roman" w:cs="Times New Roman"/>
        </w:rPr>
        <w:t xml:space="preserve"> Rabbim bu görevi yapacak birilerini mutlaka var edecektir. Rabbimiz zerre miktarı hayrın da, </w:t>
      </w:r>
      <w:r w:rsidR="000C1F44">
        <w:rPr>
          <w:rFonts w:ascii="Times New Roman" w:hAnsi="Times New Roman" w:cs="Times New Roman"/>
        </w:rPr>
        <w:t xml:space="preserve">zerre miktarı </w:t>
      </w:r>
      <w:r>
        <w:rPr>
          <w:rFonts w:ascii="Times New Roman" w:hAnsi="Times New Roman" w:cs="Times New Roman"/>
        </w:rPr>
        <w:t>şerrinde karşılığını tas tamam olarak verecektir.</w:t>
      </w:r>
    </w:p>
    <w:p w:rsidR="00405596" w:rsidRDefault="00405596" w:rsidP="000F00FF">
      <w:pPr>
        <w:rPr>
          <w:rFonts w:ascii="Times New Roman" w:hAnsi="Times New Roman" w:cs="Times New Roman"/>
        </w:rPr>
      </w:pPr>
      <w:r>
        <w:rPr>
          <w:rFonts w:ascii="Times New Roman" w:hAnsi="Times New Roman" w:cs="Times New Roman"/>
        </w:rPr>
        <w:t>Nitekim Allah c.c yolundan gidenlere yardımını mutlaka ulaştıracağını şöyle beyan ediyor:</w:t>
      </w:r>
    </w:p>
    <w:p w:rsidR="00405596" w:rsidRPr="00405596" w:rsidRDefault="00405596" w:rsidP="00405596">
      <w:pPr>
        <w:autoSpaceDE w:val="0"/>
        <w:autoSpaceDN w:val="0"/>
        <w:adjustRightInd w:val="0"/>
        <w:jc w:val="right"/>
        <w:rPr>
          <w:rFonts w:ascii="Times New Roman" w:hAnsi="Times New Roman" w:cs="Times New Roman"/>
          <w:sz w:val="28"/>
          <w:szCs w:val="28"/>
          <w:lang/>
        </w:rPr>
      </w:pPr>
      <w:r w:rsidRPr="00405596">
        <w:rPr>
          <w:rFonts w:ascii="Times New Roman" w:hAnsi="Times New Roman" w:cs="Times New Roman"/>
          <w:sz w:val="28"/>
          <w:szCs w:val="28"/>
          <w:rtl/>
        </w:rPr>
        <w:t>اِلَّا تَنْصُرُوهُ فَقَدْ نَصَرَهُ اللّٰهُ اِذْ اَخْرَجَهُ الَّذ۪ينَ كَفَرُوا ثَانِيَ اثْنَيْنِ اِذْ هُمَا فِي الْغَارِ اِذْ يَقُولُ لِصَاحِبِه۪ لَا تَحْزَنْ اِنَّ اللّٰهَ مَعَنَاۚ فَاَنْزَلَ اللّٰهُ سَك۪ينَتَهُ عَلَيْهِ وَاَيَّدَهُ بِجُنُودٍ لَمْ تَرَوْهَا وَجَعَلَ كَلِمَةَ الَّذ۪ينَ كَفَرُوا السُّفْلٰىۜ وَكَلِمَةُ اللّٰهِ هِيَ الْعُلْيَاۜ وَاللّٰهُ عَز۪يزٌ حَك۪يمٌ</w:t>
      </w:r>
    </w:p>
    <w:p w:rsidR="00DF5B88" w:rsidRDefault="00DF5B88" w:rsidP="000F00FF">
      <w:pPr>
        <w:rPr>
          <w:rFonts w:ascii="Times New Roman" w:hAnsi="Times New Roman" w:cs="Times New Roman"/>
          <w:color w:val="000000"/>
          <w:shd w:val="clear" w:color="auto" w:fill="FFFFFF"/>
        </w:rPr>
      </w:pPr>
      <w:r w:rsidRPr="00405596">
        <w:rPr>
          <w:rFonts w:ascii="Times New Roman" w:hAnsi="Times New Roman" w:cs="Times New Roman"/>
          <w:b/>
          <w:color w:val="000000"/>
          <w:shd w:val="clear" w:color="auto" w:fill="FFFFFF"/>
        </w:rPr>
        <w:t xml:space="preserve">Eğer o Peygamber’e yardım etmezseniz, iyi bilin ki, Allah ona vaktiyle yardım ettiği gibi yine edecektir: Hani kâfirler onu Mekke’den çıkardıklarında, ikinin ikincisi olarak mağarada iken arkadaşına: “Üzülme, Allah bizimle beraberdir!” diyordu. İşte o zaman Allah ona yardım etti, üzerine huzur veren </w:t>
      </w:r>
      <w:r w:rsidRPr="00405596">
        <w:rPr>
          <w:rFonts w:ascii="Times New Roman" w:hAnsi="Times New Roman" w:cs="Times New Roman"/>
          <w:b/>
          <w:color w:val="000000"/>
          <w:shd w:val="clear" w:color="auto" w:fill="FFFFFF"/>
        </w:rPr>
        <w:lastRenderedPageBreak/>
        <w:t>emniyet ve rahmetini indirdi, onu göremediğiniz ord</w:t>
      </w:r>
      <w:r w:rsidR="00405596">
        <w:rPr>
          <w:rFonts w:ascii="Times New Roman" w:hAnsi="Times New Roman" w:cs="Times New Roman"/>
          <w:b/>
          <w:color w:val="000000"/>
          <w:shd w:val="clear" w:color="auto" w:fill="FFFFFF"/>
        </w:rPr>
        <w:t>ularla destekledi. Kâfirlerin ba</w:t>
      </w:r>
      <w:r w:rsidRPr="00405596">
        <w:rPr>
          <w:rFonts w:ascii="Times New Roman" w:hAnsi="Times New Roman" w:cs="Times New Roman"/>
          <w:b/>
          <w:color w:val="000000"/>
          <w:shd w:val="clear" w:color="auto" w:fill="FFFFFF"/>
        </w:rPr>
        <w:t xml:space="preserve">tıl inanç ve </w:t>
      </w:r>
      <w:r w:rsidR="00405596">
        <w:rPr>
          <w:rFonts w:ascii="Times New Roman" w:hAnsi="Times New Roman" w:cs="Times New Roman"/>
          <w:b/>
          <w:color w:val="000000"/>
          <w:shd w:val="clear" w:color="auto" w:fill="FFFFFF"/>
        </w:rPr>
        <w:t>davalarını alçalttı. Allah’ın da</w:t>
      </w:r>
      <w:r w:rsidRPr="00405596">
        <w:rPr>
          <w:rFonts w:ascii="Times New Roman" w:hAnsi="Times New Roman" w:cs="Times New Roman"/>
          <w:b/>
          <w:color w:val="000000"/>
          <w:shd w:val="clear" w:color="auto" w:fill="FFFFFF"/>
        </w:rPr>
        <w:t>vası ise z</w:t>
      </w:r>
      <w:r w:rsidR="00405596">
        <w:rPr>
          <w:rFonts w:ascii="Times New Roman" w:hAnsi="Times New Roman" w:cs="Times New Roman"/>
          <w:b/>
          <w:color w:val="000000"/>
          <w:shd w:val="clear" w:color="auto" w:fill="FFFFFF"/>
        </w:rPr>
        <w:t>a</w:t>
      </w:r>
      <w:r w:rsidRPr="00405596">
        <w:rPr>
          <w:rFonts w:ascii="Times New Roman" w:hAnsi="Times New Roman" w:cs="Times New Roman"/>
          <w:b/>
          <w:color w:val="000000"/>
          <w:shd w:val="clear" w:color="auto" w:fill="FFFFFF"/>
        </w:rPr>
        <w:t xml:space="preserve">ten her zaman </w:t>
      </w:r>
      <w:r w:rsidR="00405596">
        <w:rPr>
          <w:rFonts w:ascii="Times New Roman" w:hAnsi="Times New Roman" w:cs="Times New Roman"/>
          <w:b/>
          <w:color w:val="000000"/>
          <w:shd w:val="clear" w:color="auto" w:fill="FFFFFF"/>
        </w:rPr>
        <w:t>yücedir. Çünkü Allah, kudreti daima</w:t>
      </w:r>
      <w:r w:rsidRPr="00405596">
        <w:rPr>
          <w:rFonts w:ascii="Times New Roman" w:hAnsi="Times New Roman" w:cs="Times New Roman"/>
          <w:b/>
          <w:color w:val="000000"/>
          <w:shd w:val="clear" w:color="auto" w:fill="FFFFFF"/>
        </w:rPr>
        <w:t xml:space="preserve"> üstün gelen, her işi ve hükmü hikmetli ve sağlam olandır.</w:t>
      </w:r>
      <w:r>
        <w:rPr>
          <w:rFonts w:ascii="Times New Roman" w:hAnsi="Times New Roman" w:cs="Times New Roman"/>
          <w:color w:val="000000"/>
          <w:shd w:val="clear" w:color="auto" w:fill="FFFFFF"/>
        </w:rPr>
        <w:t xml:space="preserve"> </w:t>
      </w:r>
      <w:r w:rsidR="00405596">
        <w:rPr>
          <w:rStyle w:val="DipnotBavurusu"/>
          <w:rFonts w:ascii="Times New Roman" w:hAnsi="Times New Roman" w:cs="Times New Roman"/>
          <w:color w:val="000000"/>
          <w:shd w:val="clear" w:color="auto" w:fill="FFFFFF"/>
        </w:rPr>
        <w:footnoteReference w:id="5"/>
      </w:r>
    </w:p>
    <w:p w:rsidR="00405596" w:rsidRDefault="00405596" w:rsidP="000F00F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Evet! Bu yolda karşımıza birçok engel çık</w:t>
      </w:r>
      <w:r w:rsidR="003A1F93">
        <w:rPr>
          <w:rFonts w:ascii="Times New Roman" w:hAnsi="Times New Roman" w:cs="Times New Roman"/>
          <w:color w:val="000000"/>
          <w:shd w:val="clear" w:color="auto" w:fill="FFFFFF"/>
        </w:rPr>
        <w:t>acak ama unutmamak gerekir ki, F</w:t>
      </w:r>
      <w:r>
        <w:rPr>
          <w:rFonts w:ascii="Times New Roman" w:hAnsi="Times New Roman" w:cs="Times New Roman"/>
          <w:color w:val="000000"/>
          <w:shd w:val="clear" w:color="auto" w:fill="FFFFFF"/>
        </w:rPr>
        <w:t xml:space="preserve">erhat’a dağı deldiren Şirin’e olan aşkıydı. Kişi gerçekten Rabbini seviyorsa </w:t>
      </w:r>
      <w:r w:rsidR="006365E1">
        <w:rPr>
          <w:rFonts w:ascii="Times New Roman" w:hAnsi="Times New Roman" w:cs="Times New Roman"/>
          <w:color w:val="000000"/>
          <w:shd w:val="clear" w:color="auto" w:fill="FFFFFF"/>
        </w:rPr>
        <w:t xml:space="preserve">onun için yapacağı hiçbir şey </w:t>
      </w:r>
      <w:r w:rsidR="003A1F93">
        <w:rPr>
          <w:rFonts w:ascii="Times New Roman" w:hAnsi="Times New Roman" w:cs="Times New Roman"/>
          <w:color w:val="000000"/>
          <w:shd w:val="clear" w:color="auto" w:fill="FFFFFF"/>
        </w:rPr>
        <w:t>ona</w:t>
      </w:r>
      <w:r w:rsidR="006365E1">
        <w:rPr>
          <w:rFonts w:ascii="Times New Roman" w:hAnsi="Times New Roman" w:cs="Times New Roman"/>
          <w:color w:val="000000"/>
          <w:shd w:val="clear" w:color="auto" w:fill="FFFFFF"/>
        </w:rPr>
        <w:t xml:space="preserve"> ağır gelmez.</w:t>
      </w:r>
    </w:p>
    <w:p w:rsidR="006365E1" w:rsidRDefault="003A1F93" w:rsidP="000F00F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Yunus Emre mısralarında bunu n</w:t>
      </w:r>
      <w:r w:rsidR="006365E1">
        <w:rPr>
          <w:rFonts w:ascii="Times New Roman" w:hAnsi="Times New Roman" w:cs="Times New Roman"/>
          <w:color w:val="000000"/>
          <w:shd w:val="clear" w:color="auto" w:fill="FFFFFF"/>
        </w:rPr>
        <w:t xml:space="preserve">e </w:t>
      </w:r>
      <w:r>
        <w:rPr>
          <w:rFonts w:ascii="Times New Roman" w:hAnsi="Times New Roman" w:cs="Times New Roman"/>
          <w:color w:val="000000"/>
          <w:shd w:val="clear" w:color="auto" w:fill="FFFFFF"/>
        </w:rPr>
        <w:t xml:space="preserve">de </w:t>
      </w:r>
      <w:r w:rsidR="006365E1">
        <w:rPr>
          <w:rFonts w:ascii="Times New Roman" w:hAnsi="Times New Roman" w:cs="Times New Roman"/>
          <w:color w:val="000000"/>
          <w:shd w:val="clear" w:color="auto" w:fill="FFFFFF"/>
        </w:rPr>
        <w:t>güzel de ifade etmiş:</w:t>
      </w:r>
    </w:p>
    <w:p w:rsidR="006365E1" w:rsidRPr="00EC5420" w:rsidRDefault="006365E1" w:rsidP="006365E1">
      <w:pPr>
        <w:pStyle w:val="NormalWeb"/>
        <w:shd w:val="clear" w:color="auto" w:fill="FFFFFF"/>
        <w:spacing w:before="0" w:beforeAutospacing="0" w:after="250" w:afterAutospacing="0" w:line="313" w:lineRule="atLeast"/>
        <w:textAlignment w:val="baseline"/>
        <w:rPr>
          <w:b/>
          <w:color w:val="141823"/>
          <w:sz w:val="21"/>
          <w:szCs w:val="21"/>
        </w:rPr>
      </w:pPr>
      <w:r w:rsidRPr="00EC5420">
        <w:rPr>
          <w:b/>
          <w:color w:val="141823"/>
          <w:sz w:val="21"/>
          <w:szCs w:val="21"/>
        </w:rPr>
        <w:t>Cana cefa kıl ya vefa</w:t>
      </w:r>
      <w:r w:rsidRPr="00EC5420">
        <w:rPr>
          <w:b/>
          <w:color w:val="141823"/>
          <w:sz w:val="21"/>
          <w:szCs w:val="21"/>
        </w:rPr>
        <w:br/>
        <w:t>Kahrın da hoş, lütfün da hoş,</w:t>
      </w:r>
      <w:r w:rsidRPr="00EC5420">
        <w:rPr>
          <w:b/>
          <w:color w:val="141823"/>
          <w:sz w:val="21"/>
          <w:szCs w:val="21"/>
        </w:rPr>
        <w:br/>
        <w:t>Ya derd gönder ya deva,</w:t>
      </w:r>
      <w:r w:rsidRPr="00EC5420">
        <w:rPr>
          <w:b/>
          <w:color w:val="141823"/>
          <w:sz w:val="21"/>
          <w:szCs w:val="21"/>
        </w:rPr>
        <w:br/>
        <w:t>Kahrında hoş, lütfün da hoş.</w:t>
      </w:r>
    </w:p>
    <w:p w:rsidR="006365E1" w:rsidRPr="00EC5420" w:rsidRDefault="006365E1" w:rsidP="006365E1">
      <w:pPr>
        <w:pStyle w:val="NormalWeb"/>
        <w:shd w:val="clear" w:color="auto" w:fill="FFFFFF"/>
        <w:spacing w:before="0" w:beforeAutospacing="0" w:after="250" w:afterAutospacing="0" w:line="313" w:lineRule="atLeast"/>
        <w:textAlignment w:val="baseline"/>
        <w:rPr>
          <w:b/>
          <w:color w:val="141823"/>
          <w:sz w:val="21"/>
          <w:szCs w:val="21"/>
        </w:rPr>
      </w:pPr>
      <w:r w:rsidRPr="00EC5420">
        <w:rPr>
          <w:b/>
          <w:color w:val="141823"/>
          <w:sz w:val="21"/>
          <w:szCs w:val="21"/>
        </w:rPr>
        <w:t>Hoştur bana senden gelen:</w:t>
      </w:r>
      <w:r w:rsidRPr="00EC5420">
        <w:rPr>
          <w:b/>
          <w:color w:val="141823"/>
          <w:sz w:val="21"/>
          <w:szCs w:val="21"/>
        </w:rPr>
        <w:br/>
        <w:t>Ya hilat yahut kefen,</w:t>
      </w:r>
      <w:r w:rsidRPr="00EC5420">
        <w:rPr>
          <w:b/>
          <w:color w:val="141823"/>
          <w:sz w:val="21"/>
          <w:szCs w:val="21"/>
        </w:rPr>
        <w:br/>
        <w:t>Ya taze gül, yahut diken..</w:t>
      </w:r>
      <w:r w:rsidRPr="00EC5420">
        <w:rPr>
          <w:b/>
          <w:color w:val="141823"/>
          <w:sz w:val="21"/>
          <w:szCs w:val="21"/>
        </w:rPr>
        <w:br/>
        <w:t>Kahrında hoş,lütfün da hoş.</w:t>
      </w:r>
    </w:p>
    <w:p w:rsidR="006365E1" w:rsidRPr="00EC5420" w:rsidRDefault="006365E1" w:rsidP="006365E1">
      <w:pPr>
        <w:pStyle w:val="NormalWeb"/>
        <w:shd w:val="clear" w:color="auto" w:fill="FFFFFF"/>
        <w:spacing w:before="0" w:beforeAutospacing="0" w:after="250" w:afterAutospacing="0" w:line="313" w:lineRule="atLeast"/>
        <w:textAlignment w:val="baseline"/>
        <w:rPr>
          <w:b/>
          <w:color w:val="141823"/>
          <w:sz w:val="21"/>
          <w:szCs w:val="21"/>
        </w:rPr>
      </w:pPr>
      <w:r w:rsidRPr="00EC5420">
        <w:rPr>
          <w:b/>
          <w:color w:val="141823"/>
          <w:sz w:val="21"/>
          <w:szCs w:val="21"/>
        </w:rPr>
        <w:t>Gelse celalinden cefa</w:t>
      </w:r>
      <w:r w:rsidRPr="00EC5420">
        <w:rPr>
          <w:b/>
          <w:color w:val="141823"/>
          <w:sz w:val="21"/>
          <w:szCs w:val="21"/>
        </w:rPr>
        <w:br/>
        <w:t>Yahut cemalinden vefa,</w:t>
      </w:r>
      <w:r w:rsidRPr="00EC5420">
        <w:rPr>
          <w:b/>
          <w:color w:val="141823"/>
          <w:sz w:val="21"/>
          <w:szCs w:val="21"/>
        </w:rPr>
        <w:br/>
        <w:t>İkisi de cana safa:</w:t>
      </w:r>
      <w:r w:rsidRPr="00EC5420">
        <w:rPr>
          <w:b/>
          <w:color w:val="141823"/>
          <w:sz w:val="21"/>
          <w:szCs w:val="21"/>
        </w:rPr>
        <w:br/>
        <w:t>Kahrın da hoş, lütfün da hoş.</w:t>
      </w:r>
    </w:p>
    <w:p w:rsidR="006365E1" w:rsidRDefault="006365E1" w:rsidP="006365E1">
      <w:pPr>
        <w:pStyle w:val="NormalWeb"/>
        <w:shd w:val="clear" w:color="auto" w:fill="FFFFFF"/>
        <w:spacing w:before="0" w:beforeAutospacing="0" w:after="250" w:afterAutospacing="0" w:line="313" w:lineRule="atLeast"/>
        <w:textAlignment w:val="baseline"/>
        <w:rPr>
          <w:color w:val="141823"/>
          <w:sz w:val="21"/>
          <w:szCs w:val="21"/>
        </w:rPr>
      </w:pPr>
      <w:r>
        <w:rPr>
          <w:color w:val="141823"/>
          <w:sz w:val="21"/>
          <w:szCs w:val="21"/>
        </w:rPr>
        <w:t>Kalpte Rabbinin sevgisi olanla, olmayan tabi ki olmaz bir. Bir olan için coşarsa gönül ayrılır o zaman hayat ile ölüm.</w:t>
      </w:r>
    </w:p>
    <w:p w:rsidR="006365E1" w:rsidRPr="006365E1" w:rsidRDefault="006365E1" w:rsidP="006365E1">
      <w:pPr>
        <w:pStyle w:val="NormalWeb"/>
        <w:shd w:val="clear" w:color="auto" w:fill="FFFFFF"/>
        <w:spacing w:before="0" w:beforeAutospacing="0" w:after="250" w:afterAutospacing="0" w:line="313" w:lineRule="atLeast"/>
        <w:textAlignment w:val="baseline"/>
        <w:rPr>
          <w:color w:val="141823"/>
          <w:sz w:val="21"/>
          <w:szCs w:val="21"/>
        </w:rPr>
      </w:pPr>
      <w:r>
        <w:rPr>
          <w:color w:val="141823"/>
          <w:sz w:val="21"/>
          <w:szCs w:val="21"/>
        </w:rPr>
        <w:t>Rabbimiz yolunda mücadele için koşan ile koşamayanı, Kendini bilenle, bilmeyeni şöyle ifade ediyor:</w:t>
      </w:r>
    </w:p>
    <w:p w:rsidR="00DF5B88" w:rsidRPr="006365E1" w:rsidRDefault="00DF5B88" w:rsidP="006365E1">
      <w:pPr>
        <w:autoSpaceDE w:val="0"/>
        <w:autoSpaceDN w:val="0"/>
        <w:adjustRightInd w:val="0"/>
        <w:jc w:val="right"/>
        <w:rPr>
          <w:rFonts w:ascii="Times New Roman" w:hAnsi="Times New Roman" w:cs="Times New Roman"/>
          <w:sz w:val="28"/>
          <w:szCs w:val="28"/>
          <w:lang w:val="en-US"/>
        </w:rPr>
      </w:pPr>
      <w:r w:rsidRPr="006365E1">
        <w:rPr>
          <w:rFonts w:ascii="Times New Roman" w:hAnsi="Times New Roman" w:cs="Times New Roman"/>
          <w:sz w:val="28"/>
          <w:szCs w:val="28"/>
          <w:rtl/>
        </w:rPr>
        <w:t xml:space="preserve">وَمَا يَسْتَوِي الْاَعْمٰى وَالْبَص۪يرُۙ وَلَا الظُّلُمَاتُ وَلَا النُّورُۙ وَلَا الظِّلُّ وَلَا الْحَرُورُۚ وَمَا يَسْتَوِي الْاَحْيَٓاءُ وَلَا الْاَمْوَاتُۜ اِنَّ اللّٰهَ يُسْمِعُ مَنْ يَشَٓاءُۚ وَمَٓا اَنْتَ بِمُسْمِعٍ مَنْ فِي الْقُبُورِ </w:t>
      </w:r>
    </w:p>
    <w:p w:rsidR="00DF5B88" w:rsidRDefault="00DF5B88" w:rsidP="006365E1">
      <w:pPr>
        <w:rPr>
          <w:rFonts w:ascii="Times New Roman" w:hAnsi="Times New Roman" w:cs="Times New Roman"/>
        </w:rPr>
      </w:pPr>
      <w:r w:rsidRPr="00EC5420">
        <w:rPr>
          <w:rFonts w:ascii="Times New Roman" w:hAnsi="Times New Roman" w:cs="Times New Roman"/>
          <w:b/>
        </w:rPr>
        <w:lastRenderedPageBreak/>
        <w:t>Ne kör ile gören bir olur, Ne karanlıklar ile aydınlık, Ne de gölge ile sıcak.</w:t>
      </w:r>
      <w:r w:rsidR="00EC5420" w:rsidRPr="00EC5420">
        <w:rPr>
          <w:rFonts w:ascii="Times New Roman" w:hAnsi="Times New Roman" w:cs="Times New Roman"/>
          <w:b/>
        </w:rPr>
        <w:t xml:space="preserve"> </w:t>
      </w:r>
      <w:r w:rsidRPr="00EC5420">
        <w:rPr>
          <w:rFonts w:ascii="Times New Roman" w:hAnsi="Times New Roman" w:cs="Times New Roman"/>
          <w:b/>
        </w:rPr>
        <w:t>Dirilerle ölüler de bir değildir.  Allah dile</w:t>
      </w:r>
      <w:r w:rsidR="00EC5420" w:rsidRPr="00EC5420">
        <w:rPr>
          <w:rFonts w:ascii="Times New Roman" w:hAnsi="Times New Roman" w:cs="Times New Roman"/>
          <w:b/>
        </w:rPr>
        <w:t>di</w:t>
      </w:r>
      <w:r w:rsidRPr="00EC5420">
        <w:rPr>
          <w:rFonts w:ascii="Times New Roman" w:hAnsi="Times New Roman" w:cs="Times New Roman"/>
          <w:b/>
        </w:rPr>
        <w:t>ğine gerçeği işittirir. Sen ise onu kabirlerde olanlara işittiremezsin.</w:t>
      </w:r>
      <w:r w:rsidR="000528B5" w:rsidRPr="006365E1">
        <w:rPr>
          <w:rFonts w:ascii="Times New Roman" w:hAnsi="Times New Roman" w:cs="Times New Roman"/>
        </w:rPr>
        <w:t xml:space="preserve"> </w:t>
      </w:r>
      <w:r w:rsidR="006365E1">
        <w:rPr>
          <w:rStyle w:val="DipnotBavurusu"/>
          <w:rFonts w:ascii="Times New Roman" w:hAnsi="Times New Roman" w:cs="Times New Roman"/>
        </w:rPr>
        <w:footnoteReference w:id="6"/>
      </w:r>
    </w:p>
    <w:p w:rsidR="00EC5420" w:rsidRDefault="00EC5420" w:rsidP="006365E1">
      <w:pPr>
        <w:rPr>
          <w:rFonts w:ascii="Times New Roman" w:hAnsi="Times New Roman" w:cs="Times New Roman"/>
        </w:rPr>
      </w:pPr>
      <w:r>
        <w:rPr>
          <w:rFonts w:ascii="Times New Roman" w:hAnsi="Times New Roman" w:cs="Times New Roman"/>
        </w:rPr>
        <w:t>Nitekim Allah Resulü s.a.v’ de bütün mücadelesine rağmen azılı müşriklere sirayet edemedi. Ama o hiçbir zaman tebliğ görevinden vazgeçmedi. Çünkü o biliyordu ki hidayet Allah elindedir, bize düşen seferdir:</w:t>
      </w:r>
    </w:p>
    <w:p w:rsidR="00EC5420" w:rsidRPr="00EC5420" w:rsidRDefault="00EC5420" w:rsidP="00EC5420">
      <w:pPr>
        <w:autoSpaceDE w:val="0"/>
        <w:autoSpaceDN w:val="0"/>
        <w:adjustRightInd w:val="0"/>
        <w:jc w:val="right"/>
        <w:rPr>
          <w:rFonts w:ascii="Times New Roman" w:hAnsi="Times New Roman" w:cs="Times New Roman"/>
          <w:sz w:val="28"/>
          <w:szCs w:val="28"/>
          <w:rtl/>
        </w:rPr>
      </w:pPr>
      <w:r w:rsidRPr="00EC5420">
        <w:rPr>
          <w:rFonts w:ascii="Times New Roman" w:hAnsi="Times New Roman" w:cs="Times New Roman"/>
          <w:sz w:val="28"/>
          <w:szCs w:val="28"/>
          <w:rtl/>
        </w:rPr>
        <w:t>اِنَّكَ لَا تَهْد۪ي مَنْ اَحْبَبْتَ وَلٰكِنَّ اللّٰهَ يَهْد۪ي مَنْ يَشَٓاءُۚ وَهُوَ اَعْلَمُ بِالْمُهْتَد۪ينَ</w:t>
      </w:r>
    </w:p>
    <w:p w:rsidR="00EC5420" w:rsidRDefault="00EC5420" w:rsidP="00EC5420">
      <w:pPr>
        <w:autoSpaceDE w:val="0"/>
        <w:autoSpaceDN w:val="0"/>
        <w:adjustRightInd w:val="0"/>
        <w:rPr>
          <w:rFonts w:ascii="Arial" w:hAnsi="Arial" w:cs="Arial"/>
          <w:rtl/>
          <w:lang w:val="en-US"/>
        </w:rPr>
      </w:pPr>
      <w:r w:rsidRPr="00EC5420">
        <w:rPr>
          <w:rFonts w:ascii="Times New Roman" w:hAnsi="Times New Roman" w:cs="Times New Roman"/>
          <w:b/>
        </w:rPr>
        <w:t>Şüphesiz sen sevdiğin kimseyi doğru yola iletemezsin. Fakat Allah, dilediği kimseyi doğru yola eriştirir. O, doğru yola gelecekleri daha iyi bilir.</w:t>
      </w:r>
      <w:r>
        <w:rPr>
          <w:rFonts w:ascii="Calibri" w:hAnsi="Calibri" w:cs="Calibri"/>
          <w:lang w:val="en-US"/>
        </w:rPr>
        <w:t xml:space="preserve"> </w:t>
      </w:r>
      <w:r>
        <w:rPr>
          <w:rStyle w:val="DipnotBavurusu"/>
          <w:rFonts w:ascii="Calibri" w:hAnsi="Calibri" w:cs="Calibri"/>
          <w:lang w:val="en-US"/>
        </w:rPr>
        <w:footnoteReference w:id="7"/>
      </w:r>
    </w:p>
    <w:p w:rsidR="00DF5B88" w:rsidRPr="00EC5420" w:rsidRDefault="00EC5420" w:rsidP="00EC5420">
      <w:pPr>
        <w:rPr>
          <w:rFonts w:ascii="Times New Roman" w:hAnsi="Times New Roman" w:cs="Times New Roman"/>
        </w:rPr>
      </w:pPr>
      <w:r>
        <w:rPr>
          <w:rFonts w:ascii="Times New Roman" w:hAnsi="Times New Roman" w:cs="Times New Roman"/>
        </w:rPr>
        <w:t>İşte bu gerçek ile ömrümüzün her anını mücadele ile geçirip, her an Allah’ın huzuruna çıkacak ve mahşeri yaşayacakmış gibi hazır olmak zorundayız. Zira orada bize sorulacak:</w:t>
      </w:r>
    </w:p>
    <w:p w:rsidR="00405596" w:rsidRPr="00EC5420" w:rsidRDefault="00405596" w:rsidP="00EC5420">
      <w:pPr>
        <w:rPr>
          <w:rFonts w:ascii="Times New Roman" w:hAnsi="Times New Roman" w:cs="Times New Roman"/>
          <w:sz w:val="20"/>
          <w:szCs w:val="20"/>
        </w:rPr>
      </w:pPr>
      <w:r w:rsidRPr="00EC5420">
        <w:rPr>
          <w:rFonts w:ascii="Times New Roman" w:hAnsi="Times New Roman" w:cs="Times New Roman"/>
          <w:i/>
        </w:rPr>
        <w:t>"Kıyamet günü insan beş şeyden hesaba çekilmedikçe bırakılmayacaktır. Ömrünü nerede tükettiğinden, gençliğini nerede geçirdiğinden, malını nereden kazanıp, nerede harcadığından, ilmi ile ne kadar amel ed</w:t>
      </w:r>
      <w:r w:rsidR="00EC5420" w:rsidRPr="00EC5420">
        <w:rPr>
          <w:rFonts w:ascii="Times New Roman" w:hAnsi="Times New Roman" w:cs="Times New Roman"/>
          <w:i/>
        </w:rPr>
        <w:t>ip etmediğinden sorulacaktır.”</w:t>
      </w:r>
      <w:r w:rsidR="00EC5420">
        <w:rPr>
          <w:rFonts w:ascii="Times New Roman" w:hAnsi="Times New Roman" w:cs="Times New Roman"/>
        </w:rPr>
        <w:t xml:space="preserve"> </w:t>
      </w:r>
      <w:r w:rsidR="00EC5420">
        <w:rPr>
          <w:rStyle w:val="DipnotBavurusu"/>
          <w:rFonts w:ascii="Times New Roman" w:hAnsi="Times New Roman" w:cs="Times New Roman"/>
        </w:rPr>
        <w:footnoteReference w:id="8"/>
      </w:r>
    </w:p>
    <w:p w:rsidR="00DF5B88" w:rsidRDefault="00EC5420" w:rsidP="000F00FF">
      <w:pPr>
        <w:rPr>
          <w:rFonts w:ascii="Times New Roman" w:hAnsi="Times New Roman" w:cs="Times New Roman"/>
        </w:rPr>
      </w:pPr>
      <w:r>
        <w:rPr>
          <w:rFonts w:ascii="Times New Roman" w:hAnsi="Times New Roman" w:cs="Times New Roman"/>
        </w:rPr>
        <w:t>Şimdi soralım kendimize seferde miyiz, değil miyiz?</w:t>
      </w:r>
    </w:p>
    <w:p w:rsidR="00EC5420" w:rsidRDefault="00EC5420" w:rsidP="000F00FF">
      <w:pPr>
        <w:rPr>
          <w:rFonts w:ascii="Times New Roman" w:hAnsi="Times New Roman" w:cs="Times New Roman"/>
        </w:rPr>
      </w:pPr>
      <w:r>
        <w:rPr>
          <w:rFonts w:ascii="Times New Roman" w:hAnsi="Times New Roman" w:cs="Times New Roman"/>
        </w:rPr>
        <w:t>Bugün Allah için ne yaptık sorusunu her gün kendimize sormadan, bunun için gayret göstermeden cennet bizim için rüya olmaktan öteye geçmeyecektir.</w:t>
      </w:r>
    </w:p>
    <w:p w:rsidR="00EC5420" w:rsidRDefault="00EC5420" w:rsidP="000F00FF">
      <w:pPr>
        <w:rPr>
          <w:rFonts w:ascii="Times New Roman" w:hAnsi="Times New Roman" w:cs="Times New Roman"/>
        </w:rPr>
      </w:pPr>
      <w:r>
        <w:rPr>
          <w:rFonts w:ascii="Times New Roman" w:hAnsi="Times New Roman" w:cs="Times New Roman"/>
        </w:rPr>
        <w:t>Rabbim bizlere yolunda malıyla ve de canıyla mücadele edecek iradeyi nasip eylesin!</w:t>
      </w:r>
    </w:p>
    <w:p w:rsidR="00EC5420" w:rsidRPr="00DF5B88" w:rsidRDefault="00EC5420" w:rsidP="000F00FF">
      <w:pPr>
        <w:rPr>
          <w:rFonts w:ascii="Times New Roman" w:hAnsi="Times New Roman" w:cs="Times New Roman"/>
        </w:rPr>
      </w:pPr>
      <w:r>
        <w:rPr>
          <w:rFonts w:ascii="Times New Roman" w:hAnsi="Times New Roman" w:cs="Times New Roman"/>
        </w:rPr>
        <w:t xml:space="preserve">Rabbim </w:t>
      </w:r>
      <w:r w:rsidR="003A1F93">
        <w:rPr>
          <w:rFonts w:ascii="Times New Roman" w:hAnsi="Times New Roman" w:cs="Times New Roman"/>
        </w:rPr>
        <w:t>dünyanın</w:t>
      </w:r>
      <w:r>
        <w:rPr>
          <w:rFonts w:ascii="Times New Roman" w:hAnsi="Times New Roman" w:cs="Times New Roman"/>
        </w:rPr>
        <w:t xml:space="preserve"> geçici heveslerine kapılıp</w:t>
      </w:r>
      <w:r w:rsidR="003A1F93">
        <w:rPr>
          <w:rFonts w:ascii="Times New Roman" w:hAnsi="Times New Roman" w:cs="Times New Roman"/>
        </w:rPr>
        <w:t xml:space="preserve"> da</w:t>
      </w:r>
      <w:r>
        <w:rPr>
          <w:rFonts w:ascii="Times New Roman" w:hAnsi="Times New Roman" w:cs="Times New Roman"/>
        </w:rPr>
        <w:t xml:space="preserve"> asli görevi olan kulluğu unutanlardan olmaktan </w:t>
      </w:r>
      <w:r w:rsidR="003A1F93">
        <w:rPr>
          <w:rFonts w:ascii="Times New Roman" w:hAnsi="Times New Roman" w:cs="Times New Roman"/>
        </w:rPr>
        <w:t xml:space="preserve">bizleri </w:t>
      </w:r>
      <w:r>
        <w:rPr>
          <w:rFonts w:ascii="Times New Roman" w:hAnsi="Times New Roman" w:cs="Times New Roman"/>
        </w:rPr>
        <w:t>muhafaza eylesin!</w:t>
      </w:r>
    </w:p>
    <w:p w:rsidR="00DF5B88" w:rsidRDefault="00DF5B88" w:rsidP="000F00FF">
      <w:pPr>
        <w:rPr>
          <w:rFonts w:ascii="Times New Roman" w:hAnsi="Times New Roman" w:cs="Times New Roman"/>
        </w:rPr>
      </w:pPr>
    </w:p>
    <w:p w:rsidR="006A50C9" w:rsidRDefault="006A50C9" w:rsidP="000F00FF">
      <w:pPr>
        <w:rPr>
          <w:rFonts w:ascii="Times New Roman" w:hAnsi="Times New Roman" w:cs="Times New Roman"/>
        </w:rPr>
      </w:pPr>
    </w:p>
    <w:p w:rsidR="006A50C9" w:rsidRPr="000F00FF" w:rsidRDefault="006A50C9" w:rsidP="000F00FF">
      <w:pPr>
        <w:rPr>
          <w:rFonts w:ascii="Times New Roman" w:hAnsi="Times New Roman" w:cs="Times New Roman"/>
        </w:rPr>
      </w:pPr>
    </w:p>
    <w:sectPr w:rsidR="006A50C9" w:rsidRPr="000F00FF" w:rsidSect="00464467">
      <w:pgSz w:w="16838" w:h="11906" w:orient="landscape"/>
      <w:pgMar w:top="142" w:right="962"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6B9" w:rsidRDefault="000E16B9" w:rsidP="000528B5">
      <w:pPr>
        <w:spacing w:after="0" w:line="240" w:lineRule="auto"/>
      </w:pPr>
      <w:r>
        <w:separator/>
      </w:r>
    </w:p>
  </w:endnote>
  <w:endnote w:type="continuationSeparator" w:id="1">
    <w:p w:rsidR="000E16B9" w:rsidRDefault="000E16B9" w:rsidP="00052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6B9" w:rsidRDefault="000E16B9" w:rsidP="000528B5">
      <w:pPr>
        <w:spacing w:after="0" w:line="240" w:lineRule="auto"/>
      </w:pPr>
      <w:r>
        <w:separator/>
      </w:r>
    </w:p>
  </w:footnote>
  <w:footnote w:type="continuationSeparator" w:id="1">
    <w:p w:rsidR="000E16B9" w:rsidRDefault="000E16B9" w:rsidP="000528B5">
      <w:pPr>
        <w:spacing w:after="0" w:line="240" w:lineRule="auto"/>
      </w:pPr>
      <w:r>
        <w:continuationSeparator/>
      </w:r>
    </w:p>
  </w:footnote>
  <w:footnote w:id="2">
    <w:p w:rsidR="000528B5" w:rsidRDefault="000528B5">
      <w:pPr>
        <w:pStyle w:val="DipnotMetni"/>
      </w:pPr>
      <w:r>
        <w:rPr>
          <w:rStyle w:val="DipnotBavurusu"/>
        </w:rPr>
        <w:footnoteRef/>
      </w:r>
      <w:r>
        <w:t xml:space="preserve"> Müddessir 1 - 2</w:t>
      </w:r>
    </w:p>
  </w:footnote>
  <w:footnote w:id="3">
    <w:p w:rsidR="0039555C" w:rsidRDefault="0039555C">
      <w:pPr>
        <w:pStyle w:val="DipnotMetni"/>
      </w:pPr>
      <w:r>
        <w:rPr>
          <w:rStyle w:val="DipnotBavurusu"/>
        </w:rPr>
        <w:footnoteRef/>
      </w:r>
      <w:r>
        <w:t xml:space="preserve"> </w:t>
      </w:r>
      <w:r w:rsidRPr="0039555C">
        <w:rPr>
          <w:rFonts w:ascii="Times New Roman" w:hAnsi="Times New Roman" w:cs="Times New Roman"/>
        </w:rPr>
        <w:t>Tevbe 55</w:t>
      </w:r>
    </w:p>
  </w:footnote>
  <w:footnote w:id="4">
    <w:p w:rsidR="007A7044" w:rsidRDefault="007A7044">
      <w:pPr>
        <w:pStyle w:val="DipnotMetni"/>
      </w:pPr>
      <w:r>
        <w:rPr>
          <w:rStyle w:val="DipnotBavurusu"/>
        </w:rPr>
        <w:footnoteRef/>
      </w:r>
      <w:r>
        <w:t xml:space="preserve"> Enfal 12</w:t>
      </w:r>
    </w:p>
  </w:footnote>
  <w:footnote w:id="5">
    <w:p w:rsidR="00405596" w:rsidRPr="00405596" w:rsidRDefault="00405596" w:rsidP="00405596">
      <w:pPr>
        <w:rPr>
          <w:rFonts w:ascii="Times New Roman" w:hAnsi="Times New Roman" w:cs="Times New Roman"/>
          <w:b/>
          <w:color w:val="000000"/>
          <w:shd w:val="clear" w:color="auto" w:fill="FFFFFF"/>
        </w:rPr>
      </w:pPr>
      <w:r>
        <w:rPr>
          <w:rStyle w:val="DipnotBavurusu"/>
        </w:rPr>
        <w:footnoteRef/>
      </w:r>
      <w:r>
        <w:t xml:space="preserve"> </w:t>
      </w:r>
      <w:r w:rsidRPr="00405596">
        <w:rPr>
          <w:rFonts w:ascii="Times New Roman" w:hAnsi="Times New Roman" w:cs="Times New Roman"/>
          <w:color w:val="000000"/>
          <w:sz w:val="20"/>
          <w:szCs w:val="20"/>
          <w:shd w:val="clear" w:color="auto" w:fill="FFFFFF"/>
        </w:rPr>
        <w:t>Tevbe 40</w:t>
      </w:r>
    </w:p>
    <w:p w:rsidR="00405596" w:rsidRDefault="00405596">
      <w:pPr>
        <w:pStyle w:val="DipnotMetni"/>
      </w:pPr>
    </w:p>
  </w:footnote>
  <w:footnote w:id="6">
    <w:p w:rsidR="006365E1" w:rsidRDefault="006365E1">
      <w:pPr>
        <w:pStyle w:val="DipnotMetni"/>
      </w:pPr>
      <w:r>
        <w:rPr>
          <w:rStyle w:val="DipnotBavurusu"/>
        </w:rPr>
        <w:footnoteRef/>
      </w:r>
      <w:r>
        <w:t xml:space="preserve"> </w:t>
      </w:r>
      <w:r w:rsidRPr="006365E1">
        <w:rPr>
          <w:rFonts w:ascii="Times New Roman" w:hAnsi="Times New Roman" w:cs="Times New Roman"/>
        </w:rPr>
        <w:t>Fatır 19 - 22</w:t>
      </w:r>
    </w:p>
  </w:footnote>
  <w:footnote w:id="7">
    <w:p w:rsidR="00EC5420" w:rsidRDefault="00EC5420">
      <w:pPr>
        <w:pStyle w:val="DipnotMetni"/>
      </w:pPr>
      <w:r>
        <w:rPr>
          <w:rStyle w:val="DipnotBavurusu"/>
        </w:rPr>
        <w:footnoteRef/>
      </w:r>
      <w:r>
        <w:t xml:space="preserve"> Kasas 56</w:t>
      </w:r>
    </w:p>
  </w:footnote>
  <w:footnote w:id="8">
    <w:p w:rsidR="00EC5420" w:rsidRPr="00EC5420" w:rsidRDefault="00EC5420" w:rsidP="00EC5420">
      <w:pPr>
        <w:rPr>
          <w:rFonts w:ascii="Times New Roman" w:hAnsi="Times New Roman" w:cs="Times New Roman"/>
          <w:sz w:val="20"/>
          <w:szCs w:val="20"/>
        </w:rPr>
      </w:pPr>
      <w:r>
        <w:rPr>
          <w:rStyle w:val="DipnotBavurusu"/>
        </w:rPr>
        <w:footnoteRef/>
      </w:r>
      <w:r>
        <w:t xml:space="preserve"> </w:t>
      </w:r>
      <w:r w:rsidRPr="00EC5420">
        <w:rPr>
          <w:rFonts w:ascii="Times New Roman" w:hAnsi="Times New Roman" w:cs="Times New Roman"/>
          <w:sz w:val="20"/>
          <w:szCs w:val="20"/>
        </w:rPr>
        <w:t>Tirmizî, "Kıyâmet", 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F00FF"/>
    <w:rsid w:val="000528B5"/>
    <w:rsid w:val="000C1F44"/>
    <w:rsid w:val="000E16B9"/>
    <w:rsid w:val="000F00FF"/>
    <w:rsid w:val="00246ED0"/>
    <w:rsid w:val="002D3998"/>
    <w:rsid w:val="00320B2A"/>
    <w:rsid w:val="0039555C"/>
    <w:rsid w:val="003A1F93"/>
    <w:rsid w:val="00405596"/>
    <w:rsid w:val="0041576A"/>
    <w:rsid w:val="00464467"/>
    <w:rsid w:val="005103F0"/>
    <w:rsid w:val="006365E1"/>
    <w:rsid w:val="006A50C9"/>
    <w:rsid w:val="007A7044"/>
    <w:rsid w:val="00B42081"/>
    <w:rsid w:val="00B70FED"/>
    <w:rsid w:val="00C44B79"/>
    <w:rsid w:val="00C94E4F"/>
    <w:rsid w:val="00D6616E"/>
    <w:rsid w:val="00DF5B88"/>
    <w:rsid w:val="00EC5420"/>
    <w:rsid w:val="00F54A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081"/>
  </w:style>
  <w:style w:type="paragraph" w:styleId="Balk2">
    <w:name w:val="heading 2"/>
    <w:basedOn w:val="Normal"/>
    <w:link w:val="Balk2Char"/>
    <w:uiPriority w:val="9"/>
    <w:qFormat/>
    <w:rsid w:val="0040559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0528B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528B5"/>
    <w:rPr>
      <w:sz w:val="20"/>
      <w:szCs w:val="20"/>
    </w:rPr>
  </w:style>
  <w:style w:type="character" w:styleId="DipnotBavurusu">
    <w:name w:val="footnote reference"/>
    <w:basedOn w:val="VarsaylanParagrafYazTipi"/>
    <w:uiPriority w:val="99"/>
    <w:semiHidden/>
    <w:unhideWhenUsed/>
    <w:rsid w:val="000528B5"/>
    <w:rPr>
      <w:vertAlign w:val="superscript"/>
    </w:rPr>
  </w:style>
  <w:style w:type="character" w:customStyle="1" w:styleId="Balk2Char">
    <w:name w:val="Başlık 2 Char"/>
    <w:basedOn w:val="VarsaylanParagrafYazTipi"/>
    <w:link w:val="Balk2"/>
    <w:uiPriority w:val="9"/>
    <w:rsid w:val="00405596"/>
    <w:rPr>
      <w:rFonts w:ascii="Times New Roman" w:eastAsia="Times New Roman" w:hAnsi="Times New Roman" w:cs="Times New Roman"/>
      <w:b/>
      <w:bCs/>
      <w:sz w:val="36"/>
      <w:szCs w:val="36"/>
      <w:lang w:eastAsia="tr-TR"/>
    </w:rPr>
  </w:style>
  <w:style w:type="character" w:customStyle="1" w:styleId="tbj">
    <w:name w:val="tbj"/>
    <w:basedOn w:val="VarsaylanParagrafYazTipi"/>
    <w:rsid w:val="00405596"/>
  </w:style>
  <w:style w:type="paragraph" w:styleId="NormalWeb">
    <w:name w:val="Normal (Web)"/>
    <w:basedOn w:val="Normal"/>
    <w:uiPriority w:val="99"/>
    <w:unhideWhenUsed/>
    <w:rsid w:val="006365E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998924462">
      <w:bodyDiv w:val="1"/>
      <w:marLeft w:val="0"/>
      <w:marRight w:val="0"/>
      <w:marTop w:val="0"/>
      <w:marBottom w:val="0"/>
      <w:divBdr>
        <w:top w:val="none" w:sz="0" w:space="0" w:color="auto"/>
        <w:left w:val="none" w:sz="0" w:space="0" w:color="auto"/>
        <w:bottom w:val="none" w:sz="0" w:space="0" w:color="auto"/>
        <w:right w:val="none" w:sz="0" w:space="0" w:color="auto"/>
      </w:divBdr>
    </w:div>
    <w:div w:id="15064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0ED9D-9D3D-4DEE-9F07-5B74C8C1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997</Words>
  <Characters>5686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6</cp:revision>
  <dcterms:created xsi:type="dcterms:W3CDTF">2022-10-19T11:42:00Z</dcterms:created>
  <dcterms:modified xsi:type="dcterms:W3CDTF">2022-10-19T16:43:00Z</dcterms:modified>
</cp:coreProperties>
</file>