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9C41B7" w:rsidP="00E23932">
      <w:pPr>
        <w:jc w:val="center"/>
        <w:rPr>
          <w:rFonts w:ascii="Times New Roman" w:hAnsi="Times New Roman" w:cs="Times New Roman"/>
          <w:sz w:val="28"/>
          <w:szCs w:val="28"/>
        </w:rPr>
      </w:pPr>
      <w:r>
        <w:rPr>
          <w:rFonts w:ascii="Times New Roman" w:hAnsi="Times New Roman" w:cs="Times New Roman"/>
          <w:sz w:val="28"/>
          <w:szCs w:val="28"/>
        </w:rPr>
        <w:t>SAMİRİNİN BUZAĞINA NAZİRE YAP</w:t>
      </w:r>
      <w:r w:rsidR="00760F3B">
        <w:rPr>
          <w:rFonts w:ascii="Times New Roman" w:hAnsi="Times New Roman" w:cs="Times New Roman"/>
          <w:sz w:val="28"/>
          <w:szCs w:val="28"/>
        </w:rPr>
        <w:t>ANLAR</w:t>
      </w:r>
    </w:p>
    <w:p w:rsidR="00BC1911" w:rsidRDefault="0023233C" w:rsidP="006C1B0A">
      <w:pPr>
        <w:spacing w:line="240" w:lineRule="auto"/>
        <w:rPr>
          <w:rFonts w:ascii="Times New Roman" w:hAnsi="Times New Roman" w:cs="Times New Roman"/>
          <w:szCs w:val="28"/>
        </w:rPr>
      </w:pPr>
      <w:r>
        <w:rPr>
          <w:rFonts w:ascii="Times New Roman" w:hAnsi="Times New Roman" w:cs="Times New Roman"/>
          <w:szCs w:val="28"/>
        </w:rPr>
        <w:t>Değerli Müslümanlar:</w:t>
      </w:r>
    </w:p>
    <w:p w:rsidR="00BC1911" w:rsidRDefault="00BC1911" w:rsidP="006C1B0A">
      <w:pPr>
        <w:spacing w:line="240" w:lineRule="auto"/>
        <w:rPr>
          <w:rFonts w:ascii="Times New Roman" w:hAnsi="Times New Roman" w:cs="Times New Roman"/>
        </w:rPr>
      </w:pPr>
      <w:r w:rsidRPr="00BC1911">
        <w:rPr>
          <w:rFonts w:ascii="Times New Roman" w:hAnsi="Times New Roman" w:cs="Times New Roman"/>
        </w:rPr>
        <w:t xml:space="preserve">İnsanların çoğunluğu </w:t>
      </w:r>
      <w:r w:rsidRPr="00BC1911">
        <w:rPr>
          <w:rFonts w:ascii="Times New Roman" w:hAnsi="Times New Roman" w:cs="Times New Roman"/>
          <w:b/>
        </w:rPr>
        <w:t>“</w:t>
      </w:r>
      <w:r>
        <w:rPr>
          <w:rFonts w:ascii="Times New Roman" w:hAnsi="Times New Roman" w:cs="Times New Roman"/>
          <w:b/>
        </w:rPr>
        <w:t>Bu dünya hayatın</w:t>
      </w:r>
      <w:r w:rsidRPr="00BC1911">
        <w:rPr>
          <w:rFonts w:ascii="Times New Roman" w:hAnsi="Times New Roman" w:cs="Times New Roman"/>
          <w:b/>
        </w:rPr>
        <w:t>dan başka bir hayat yoktur. Yaşarız ve ölürüz. Bizi öldüren ise zamandan başkası değildir.”</w:t>
      </w:r>
      <w:r>
        <w:rPr>
          <w:rStyle w:val="DipnotBavurusu"/>
          <w:rFonts w:ascii="Times New Roman" w:hAnsi="Times New Roman" w:cs="Times New Roman"/>
          <w:b/>
        </w:rPr>
        <w:footnoteReference w:id="2"/>
      </w:r>
      <w:r>
        <w:rPr>
          <w:rFonts w:ascii="Times New Roman" w:hAnsi="Times New Roman" w:cs="Times New Roman"/>
        </w:rPr>
        <w:t xml:space="preserve"> </w:t>
      </w:r>
      <w:r w:rsidRPr="00BC1911">
        <w:rPr>
          <w:rFonts w:ascii="Times New Roman" w:hAnsi="Times New Roman" w:cs="Times New Roman"/>
        </w:rPr>
        <w:t>gibi bir düşünce ile ha</w:t>
      </w:r>
      <w:r>
        <w:rPr>
          <w:rFonts w:ascii="Times New Roman" w:hAnsi="Times New Roman" w:cs="Times New Roman"/>
        </w:rPr>
        <w:t>re</w:t>
      </w:r>
      <w:r w:rsidRPr="00BC1911">
        <w:rPr>
          <w:rFonts w:ascii="Times New Roman" w:hAnsi="Times New Roman" w:cs="Times New Roman"/>
        </w:rPr>
        <w:t>ket eder</w:t>
      </w:r>
      <w:r>
        <w:rPr>
          <w:rFonts w:ascii="Times New Roman" w:hAnsi="Times New Roman" w:cs="Times New Roman"/>
        </w:rPr>
        <w:t>. Bu durum inanmayan insanlar için gayet normalken, yaşamdan sonra yeni ve ebedi bir yaşam olduğuna iman eden kimselerin yaşar ve ölürüz diyenler gibi hareket etmesi normal bir davranış değildir.</w:t>
      </w:r>
    </w:p>
    <w:p w:rsidR="00BC1911" w:rsidRDefault="00BC1911" w:rsidP="00BC1911">
      <w:pPr>
        <w:rPr>
          <w:rFonts w:ascii="Times New Roman" w:hAnsi="Times New Roman" w:cs="Times New Roman"/>
        </w:rPr>
      </w:pPr>
      <w:r>
        <w:rPr>
          <w:rFonts w:ascii="Times New Roman" w:hAnsi="Times New Roman" w:cs="Times New Roman"/>
        </w:rPr>
        <w:t>Çünkü bizler dünya hayatının geçici</w:t>
      </w:r>
      <w:r w:rsidR="00952CD1">
        <w:rPr>
          <w:rFonts w:ascii="Times New Roman" w:hAnsi="Times New Roman" w:cs="Times New Roman"/>
        </w:rPr>
        <w:t xml:space="preserve"> olduğuna</w:t>
      </w:r>
      <w:r>
        <w:rPr>
          <w:rFonts w:ascii="Times New Roman" w:hAnsi="Times New Roman" w:cs="Times New Roman"/>
        </w:rPr>
        <w:t xml:space="preserve">, asıl hayatın </w:t>
      </w:r>
      <w:r w:rsidR="00952CD1">
        <w:rPr>
          <w:rFonts w:ascii="Times New Roman" w:hAnsi="Times New Roman" w:cs="Times New Roman"/>
        </w:rPr>
        <w:t xml:space="preserve">ise </w:t>
      </w:r>
      <w:r>
        <w:rPr>
          <w:rFonts w:ascii="Times New Roman" w:hAnsi="Times New Roman" w:cs="Times New Roman"/>
        </w:rPr>
        <w:t>ahret yurdu olduğuna iman etmesi gereken kimseleriz.</w:t>
      </w:r>
    </w:p>
    <w:p w:rsidR="00BC1911" w:rsidRDefault="00BC1911" w:rsidP="00BC1911">
      <w:pPr>
        <w:rPr>
          <w:rFonts w:ascii="Times New Roman" w:hAnsi="Times New Roman" w:cs="Times New Roman"/>
        </w:rPr>
      </w:pPr>
      <w:r>
        <w:rPr>
          <w:rFonts w:ascii="Times New Roman" w:hAnsi="Times New Roman" w:cs="Times New Roman"/>
        </w:rPr>
        <w:t>Peki! Ama bu hususta ne kadar samimiyiz?</w:t>
      </w:r>
    </w:p>
    <w:p w:rsidR="00BC1911" w:rsidRDefault="00BC1911" w:rsidP="00BC1911">
      <w:pPr>
        <w:rPr>
          <w:rFonts w:ascii="Times New Roman" w:hAnsi="Times New Roman" w:cs="Times New Roman"/>
        </w:rPr>
      </w:pPr>
      <w:r>
        <w:rPr>
          <w:rFonts w:ascii="Times New Roman" w:hAnsi="Times New Roman" w:cs="Times New Roman"/>
        </w:rPr>
        <w:t xml:space="preserve">Maalesef bizler inanç değerlerimizi belirleyen Allah’ın kelamı ve Resulünün sünnetini baz almamız gerekirken, </w:t>
      </w:r>
      <w:r w:rsidR="004F4AF2">
        <w:rPr>
          <w:rFonts w:ascii="Times New Roman" w:hAnsi="Times New Roman" w:cs="Times New Roman"/>
        </w:rPr>
        <w:t>zamana yenilecek kimselerin söylem ve eylemlerini İslam’ın esaslarından daha değerli hale getirmiş durumdayız.</w:t>
      </w:r>
    </w:p>
    <w:p w:rsidR="004F4AF2" w:rsidRDefault="004F4AF2" w:rsidP="00BC1911">
      <w:pPr>
        <w:rPr>
          <w:rFonts w:ascii="Times New Roman" w:hAnsi="Times New Roman" w:cs="Times New Roman"/>
        </w:rPr>
      </w:pPr>
      <w:r>
        <w:rPr>
          <w:rFonts w:ascii="Times New Roman" w:hAnsi="Times New Roman" w:cs="Times New Roman"/>
        </w:rPr>
        <w:t>Hâlbuki Rabbimiz yoldan sapmamamız ve örnek almamız için bizlere kerim kitabında birçok örnekler sunar. Bu örnekler ise hikaye olsun, masal gibi anlatılsın diye sunulmuş örnekler olmayıp, dünya hayatında kul olma hedefinde olanların izlemesi gereken formüllerin nasıl uygulanacağını ortaya koyan açık göstergelerdir.</w:t>
      </w:r>
    </w:p>
    <w:p w:rsidR="004F4AF2" w:rsidRDefault="004F4AF2" w:rsidP="00BC1911">
      <w:pPr>
        <w:rPr>
          <w:rFonts w:ascii="Times New Roman" w:hAnsi="Times New Roman" w:cs="Times New Roman"/>
        </w:rPr>
      </w:pPr>
      <w:r>
        <w:rPr>
          <w:rFonts w:ascii="Times New Roman" w:hAnsi="Times New Roman" w:cs="Times New Roman"/>
        </w:rPr>
        <w:t>Ancak ne hazindir ki ilk emri oku olan bir dinin mensupları olarak yaratılan bunca güzelliği, ortaya çıkan hassas dengeyi, bunu ortaya koyan ilmi formülleri ve bize hayat verecek hükümleri ortaya koyan kitabımızı anlama hususunda vurdumduymaz bir tavır takınmaya devam ediyoruz.</w:t>
      </w:r>
    </w:p>
    <w:p w:rsidR="004F4AF2" w:rsidRDefault="004F4AF2" w:rsidP="00BC1911">
      <w:pPr>
        <w:rPr>
          <w:rFonts w:ascii="Times New Roman" w:hAnsi="Times New Roman" w:cs="Times New Roman"/>
        </w:rPr>
      </w:pPr>
      <w:r>
        <w:rPr>
          <w:rFonts w:ascii="Times New Roman" w:hAnsi="Times New Roman" w:cs="Times New Roman"/>
        </w:rPr>
        <w:t>Doğa harikası bir mekanı gezerken mest olup onu var eden gücü anlamayan, en hassas elementleri çözdüğü halde onun oluşumundaki gücü görmeyen, hayatında olması gereken insani ve ahlaki değerleri uygulaması gerektiğini bildiği halde bu kaideleri ortaya koyan kitabını görmezden gelen kimselerin adı Müslüman olsa bile ahret yurdund</w:t>
      </w:r>
      <w:r w:rsidR="00EF5750">
        <w:rPr>
          <w:rFonts w:ascii="Times New Roman" w:hAnsi="Times New Roman" w:cs="Times New Roman"/>
        </w:rPr>
        <w:t>a güzellik namına bir şey elde etmesi</w:t>
      </w:r>
      <w:r>
        <w:rPr>
          <w:rFonts w:ascii="Times New Roman" w:hAnsi="Times New Roman" w:cs="Times New Roman"/>
        </w:rPr>
        <w:t xml:space="preserve"> mümkün değildir.</w:t>
      </w:r>
    </w:p>
    <w:p w:rsidR="004F4AF2" w:rsidRDefault="00EF5750" w:rsidP="00BC1911">
      <w:pPr>
        <w:rPr>
          <w:rFonts w:ascii="Times New Roman" w:hAnsi="Times New Roman" w:cs="Times New Roman"/>
        </w:rPr>
      </w:pPr>
      <w:r>
        <w:rPr>
          <w:rFonts w:ascii="Times New Roman" w:hAnsi="Times New Roman" w:cs="Times New Roman"/>
        </w:rPr>
        <w:t>Öyle bir hale gelmişiz ki, Allah’ın hükmü karşısında binlerce bahane ve delil arayışı içine girerken, hakka varmak adına atmamız gereken bir adımı atmayı kendimize zül sayıyoruz.</w:t>
      </w:r>
    </w:p>
    <w:p w:rsidR="00BC1911" w:rsidRDefault="00EF5750" w:rsidP="00BC1911">
      <w:pPr>
        <w:rPr>
          <w:rFonts w:ascii="Times New Roman" w:hAnsi="Times New Roman" w:cs="Times New Roman"/>
        </w:rPr>
      </w:pPr>
      <w:r>
        <w:rPr>
          <w:rFonts w:ascii="Times New Roman" w:hAnsi="Times New Roman" w:cs="Times New Roman"/>
        </w:rPr>
        <w:lastRenderedPageBreak/>
        <w:t xml:space="preserve">Hepimiz Samiri’nin altından yapılma buzağısının böğürmesine kanıp ona secde etmeyi benimsiyoruz da, Kızıldeniz’i bize yol edene secde etmeyi bir türlü beceremiyoruz. </w:t>
      </w:r>
    </w:p>
    <w:p w:rsidR="00EF5750" w:rsidRDefault="00EF5750" w:rsidP="00BC1911">
      <w:pPr>
        <w:rPr>
          <w:rFonts w:ascii="Times New Roman" w:hAnsi="Times New Roman" w:cs="Times New Roman"/>
        </w:rPr>
      </w:pPr>
      <w:r>
        <w:rPr>
          <w:rFonts w:ascii="Times New Roman" w:hAnsi="Times New Roman" w:cs="Times New Roman"/>
        </w:rPr>
        <w:t>Peki!</w:t>
      </w:r>
      <w:r w:rsidR="008C4DDD">
        <w:rPr>
          <w:rFonts w:ascii="Times New Roman" w:hAnsi="Times New Roman" w:cs="Times New Roman"/>
        </w:rPr>
        <w:t xml:space="preserve"> Soralım kendimize n</w:t>
      </w:r>
      <w:r>
        <w:rPr>
          <w:rFonts w:ascii="Times New Roman" w:hAnsi="Times New Roman" w:cs="Times New Roman"/>
        </w:rPr>
        <w:t xml:space="preserve">eden Rabbimiz kerim kitabında </w:t>
      </w:r>
      <w:r w:rsidR="008C4DDD">
        <w:rPr>
          <w:rFonts w:ascii="Times New Roman" w:hAnsi="Times New Roman" w:cs="Times New Roman"/>
        </w:rPr>
        <w:t>Samiri’nin buzağından bahsederek bunu bize haber veriyor</w:t>
      </w:r>
      <w:r>
        <w:rPr>
          <w:rFonts w:ascii="Times New Roman" w:hAnsi="Times New Roman" w:cs="Times New Roman"/>
        </w:rPr>
        <w:t>?</w:t>
      </w:r>
    </w:p>
    <w:p w:rsidR="0023233C" w:rsidRDefault="008C4DDD" w:rsidP="00E23932">
      <w:pPr>
        <w:rPr>
          <w:rFonts w:ascii="Times New Roman" w:hAnsi="Times New Roman" w:cs="Times New Roman"/>
        </w:rPr>
      </w:pPr>
      <w:r>
        <w:rPr>
          <w:rFonts w:ascii="Times New Roman" w:hAnsi="Times New Roman" w:cs="Times New Roman"/>
        </w:rPr>
        <w:t>Bunun cevabı olarak Rabbimiz i</w:t>
      </w:r>
      <w:r w:rsidR="0047696B">
        <w:rPr>
          <w:rFonts w:ascii="Times New Roman" w:hAnsi="Times New Roman" w:cs="Times New Roman"/>
        </w:rPr>
        <w:t>nsan</w:t>
      </w:r>
      <w:r>
        <w:rPr>
          <w:rFonts w:ascii="Times New Roman" w:hAnsi="Times New Roman" w:cs="Times New Roman"/>
        </w:rPr>
        <w:t xml:space="preserve">oğlunun nankör bir varlık olduğunu, </w:t>
      </w:r>
      <w:r w:rsidR="0047696B">
        <w:rPr>
          <w:rFonts w:ascii="Times New Roman" w:hAnsi="Times New Roman" w:cs="Times New Roman"/>
        </w:rPr>
        <w:t xml:space="preserve"> Rabbinin </w:t>
      </w:r>
      <w:r>
        <w:rPr>
          <w:rFonts w:ascii="Times New Roman" w:hAnsi="Times New Roman" w:cs="Times New Roman"/>
        </w:rPr>
        <w:t xml:space="preserve">insanoğluna </w:t>
      </w:r>
      <w:r w:rsidR="0047696B">
        <w:rPr>
          <w:rFonts w:ascii="Times New Roman" w:hAnsi="Times New Roman" w:cs="Times New Roman"/>
        </w:rPr>
        <w:t>verdiği nimetlere karş</w:t>
      </w:r>
      <w:r>
        <w:rPr>
          <w:rFonts w:ascii="Times New Roman" w:hAnsi="Times New Roman" w:cs="Times New Roman"/>
        </w:rPr>
        <w:t>ın ona nasıl isyan ettiklerini</w:t>
      </w:r>
      <w:r w:rsidR="0047696B">
        <w:rPr>
          <w:rFonts w:ascii="Times New Roman" w:hAnsi="Times New Roman" w:cs="Times New Roman"/>
        </w:rPr>
        <w:t xml:space="preserve">, isyan edenlerin </w:t>
      </w:r>
      <w:r>
        <w:rPr>
          <w:rFonts w:ascii="Times New Roman" w:hAnsi="Times New Roman" w:cs="Times New Roman"/>
        </w:rPr>
        <w:t>ise sonunun ne olacağını ortaya koyma</w:t>
      </w:r>
      <w:r w:rsidR="00952CD1">
        <w:rPr>
          <w:rFonts w:ascii="Times New Roman" w:hAnsi="Times New Roman" w:cs="Times New Roman"/>
        </w:rPr>
        <w:t>k adına bizlere örnekler vermesi biz insanoğluna bir  hatırlatmadır.</w:t>
      </w:r>
    </w:p>
    <w:p w:rsidR="0047696B" w:rsidRDefault="0047696B" w:rsidP="00E23932">
      <w:pPr>
        <w:rPr>
          <w:rFonts w:ascii="Times New Roman" w:hAnsi="Times New Roman" w:cs="Times New Roman"/>
        </w:rPr>
      </w:pPr>
      <w:r>
        <w:rPr>
          <w:rFonts w:ascii="Times New Roman" w:hAnsi="Times New Roman" w:cs="Times New Roman"/>
        </w:rPr>
        <w:t xml:space="preserve">Düşünün kendilerine zülüm eden firavunun zulmünden onları </w:t>
      </w:r>
      <w:r w:rsidR="008C4DDD">
        <w:rPr>
          <w:rFonts w:ascii="Times New Roman" w:hAnsi="Times New Roman" w:cs="Times New Roman"/>
        </w:rPr>
        <w:t xml:space="preserve">kurtarmak adına </w:t>
      </w:r>
      <w:r>
        <w:rPr>
          <w:rFonts w:ascii="Times New Roman" w:hAnsi="Times New Roman" w:cs="Times New Roman"/>
        </w:rPr>
        <w:t xml:space="preserve">Kızıldeniz’i yararak </w:t>
      </w:r>
      <w:r w:rsidR="008C4DDD">
        <w:rPr>
          <w:rFonts w:ascii="Times New Roman" w:hAnsi="Times New Roman" w:cs="Times New Roman"/>
        </w:rPr>
        <w:t>karşıya geçiren</w:t>
      </w:r>
      <w:r>
        <w:rPr>
          <w:rFonts w:ascii="Times New Roman" w:hAnsi="Times New Roman" w:cs="Times New Roman"/>
        </w:rPr>
        <w:t>, firavun ve ordusunu o suda boğan</w:t>
      </w:r>
      <w:r w:rsidR="00FE76DC">
        <w:rPr>
          <w:rFonts w:ascii="Times New Roman" w:hAnsi="Times New Roman" w:cs="Times New Roman"/>
        </w:rPr>
        <w:t>,</w:t>
      </w:r>
      <w:r>
        <w:rPr>
          <w:rFonts w:ascii="Times New Roman" w:hAnsi="Times New Roman" w:cs="Times New Roman"/>
        </w:rPr>
        <w:t xml:space="preserve"> karınları doysu</w:t>
      </w:r>
      <w:r w:rsidR="008C4DDD">
        <w:rPr>
          <w:rFonts w:ascii="Times New Roman" w:hAnsi="Times New Roman" w:cs="Times New Roman"/>
        </w:rPr>
        <w:t>n diye gökten nimetler indiren Rablerinin büyüklüğüne şahitlik ettikleri</w:t>
      </w:r>
      <w:r>
        <w:rPr>
          <w:rFonts w:ascii="Times New Roman" w:hAnsi="Times New Roman" w:cs="Times New Roman"/>
        </w:rPr>
        <w:t xml:space="preserve"> halde onlar ilk gördükleri batıl </w:t>
      </w:r>
      <w:r w:rsidR="00CF1E40">
        <w:rPr>
          <w:rFonts w:ascii="Times New Roman" w:hAnsi="Times New Roman" w:cs="Times New Roman"/>
        </w:rPr>
        <w:t>yola sapmaya kalktılar.</w:t>
      </w:r>
    </w:p>
    <w:p w:rsidR="00CF1E40" w:rsidRDefault="00CF1E40" w:rsidP="00E23932">
      <w:pPr>
        <w:rPr>
          <w:rFonts w:ascii="Times New Roman" w:hAnsi="Times New Roman" w:cs="Times New Roman"/>
        </w:rPr>
      </w:pPr>
      <w:r>
        <w:rPr>
          <w:rFonts w:ascii="Times New Roman" w:hAnsi="Times New Roman" w:cs="Times New Roman"/>
        </w:rPr>
        <w:t>Rabbimiz bu hususu ortaya koyarken Yahudilerin zalimliğine şöyle işaret etmektedir:</w:t>
      </w:r>
    </w:p>
    <w:p w:rsidR="00CF1E40" w:rsidRPr="00CF1E40" w:rsidRDefault="00CF1E40" w:rsidP="00CF1E40">
      <w:pPr>
        <w:jc w:val="right"/>
        <w:rPr>
          <w:rFonts w:ascii="Times New Roman" w:hAnsi="Times New Roman" w:cs="Times New Roman"/>
          <w:sz w:val="32"/>
          <w:szCs w:val="32"/>
        </w:rPr>
      </w:pPr>
      <w:r w:rsidRPr="00CF1E40">
        <w:rPr>
          <w:rFonts w:ascii="Times New Roman" w:hAnsi="Times New Roman" w:cs="Times New Roman"/>
          <w:sz w:val="32"/>
          <w:szCs w:val="32"/>
          <w:rtl/>
        </w:rPr>
        <w:t>وَجَاوَزْنَا بِبَن۪ٓي اِسْرَٓاء۪يلَ الْبَحْرَ فَاَتَوْا عَلٰى قَوْمٍ يَعْكُفُونَ عَلٰٓى اَصْنَامٍ لَهُمْۚ قَالُوا يَا مُوسَى اجْعَلْ لَنَٓا اِلٰهًا كَمَا لَهُمْ اٰلِهَةٌۜ قَالَ اِنَّكُمْ قَوْمٌ تَجْهَلُونَ</w:t>
      </w:r>
    </w:p>
    <w:p w:rsidR="00CF1E40" w:rsidRPr="00CF1E40" w:rsidRDefault="00CF1E40" w:rsidP="00CF1E40">
      <w:pPr>
        <w:rPr>
          <w:rFonts w:ascii="Times New Roman" w:hAnsi="Times New Roman" w:cs="Times New Roman"/>
          <w:b/>
        </w:rPr>
      </w:pPr>
      <w:r w:rsidRPr="00CF1E40">
        <w:rPr>
          <w:rFonts w:ascii="Times New Roman" w:hAnsi="Times New Roman" w:cs="Times New Roman"/>
          <w:b/>
        </w:rPr>
        <w:t>İsrailoğullarını denizden geçirdik. Puta gönülden tapan bir kavme rastladılar: " Ey Musa; onların tanrıları gibi bize de bir tanrı yap!" dediler. Musa, "Doğrusu siz bilgisiz bir topluluksunuz" dedi</w:t>
      </w:r>
    </w:p>
    <w:p w:rsidR="00CF1E40" w:rsidRPr="00CF1E40" w:rsidRDefault="00CF1E40" w:rsidP="00CF1E40">
      <w:pPr>
        <w:jc w:val="right"/>
        <w:rPr>
          <w:rFonts w:ascii="Times New Roman" w:hAnsi="Times New Roman" w:cs="Times New Roman"/>
          <w:sz w:val="32"/>
          <w:szCs w:val="32"/>
        </w:rPr>
      </w:pPr>
      <w:r w:rsidRPr="00CF1E40">
        <w:rPr>
          <w:rFonts w:ascii="Times New Roman" w:hAnsi="Times New Roman" w:cs="Times New Roman"/>
          <w:sz w:val="32"/>
          <w:szCs w:val="32"/>
          <w:rtl/>
        </w:rPr>
        <w:t>قَالَ اَغَيْرَ اللّٰهِ اَبْغ۪يكُمْ اِلٰهًا وَهُوَ فَضَّلَكُمْ عَلَى الْعَالَم۪ينَ</w:t>
      </w:r>
      <w:r w:rsidRPr="00CF1E40">
        <w:rPr>
          <w:rFonts w:ascii="Times New Roman" w:hAnsi="Times New Roman" w:cs="Times New Roman"/>
          <w:sz w:val="32"/>
          <w:szCs w:val="32"/>
        </w:rPr>
        <w:t xml:space="preserve"> </w:t>
      </w:r>
    </w:p>
    <w:p w:rsidR="00CF1E40" w:rsidRDefault="00CF1E40" w:rsidP="00CF1E40">
      <w:pPr>
        <w:rPr>
          <w:rFonts w:ascii="Times New Roman" w:hAnsi="Times New Roman" w:cs="Times New Roman"/>
        </w:rPr>
      </w:pPr>
      <w:r w:rsidRPr="00CF1E40">
        <w:rPr>
          <w:rFonts w:ascii="Times New Roman" w:hAnsi="Times New Roman" w:cs="Times New Roman"/>
        </w:rPr>
        <w:t xml:space="preserve"> </w:t>
      </w:r>
      <w:r w:rsidRPr="00CF1E40">
        <w:rPr>
          <w:rFonts w:ascii="Times New Roman" w:hAnsi="Times New Roman" w:cs="Times New Roman"/>
          <w:b/>
        </w:rPr>
        <w:t>ve ekledi: "Allah sizi alemlere üstün kılmışken size Allah'tan başka bir tanrı mı arayayım."</w:t>
      </w:r>
      <w:r w:rsidRPr="00CF1E40">
        <w:rPr>
          <w:rFonts w:ascii="Times New Roman" w:hAnsi="Times New Roman" w:cs="Times New Roman"/>
        </w:rPr>
        <w:t xml:space="preserve"> </w:t>
      </w:r>
      <w:r>
        <w:rPr>
          <w:rStyle w:val="DipnotBavurusu"/>
          <w:rFonts w:ascii="Times New Roman" w:hAnsi="Times New Roman" w:cs="Times New Roman"/>
        </w:rPr>
        <w:footnoteReference w:id="3"/>
      </w:r>
    </w:p>
    <w:p w:rsidR="00CF1E40" w:rsidRDefault="00CF1E40" w:rsidP="00CF1E40">
      <w:pPr>
        <w:rPr>
          <w:rFonts w:ascii="Times New Roman" w:hAnsi="Times New Roman" w:cs="Times New Roman"/>
        </w:rPr>
      </w:pPr>
      <w:r>
        <w:rPr>
          <w:rFonts w:ascii="Times New Roman" w:hAnsi="Times New Roman" w:cs="Times New Roman"/>
        </w:rPr>
        <w:t>Bugün bizim durumumuzda böyle değil mi? Rabbimizin bizlere sunduğu bunca delile rağmen bizler nimeti ve cenneti Allah’ın var ettiklerinden beklemiyor muyuz?</w:t>
      </w:r>
    </w:p>
    <w:p w:rsidR="00CF1E40" w:rsidRDefault="00CF1E40" w:rsidP="00CF1E40">
      <w:pPr>
        <w:rPr>
          <w:rFonts w:ascii="Times New Roman" w:hAnsi="Times New Roman" w:cs="Times New Roman"/>
        </w:rPr>
      </w:pPr>
      <w:r>
        <w:rPr>
          <w:rFonts w:ascii="Times New Roman" w:hAnsi="Times New Roman" w:cs="Times New Roman"/>
        </w:rPr>
        <w:t>Olur m</w:t>
      </w:r>
      <w:r w:rsidR="00FE76DC">
        <w:rPr>
          <w:rFonts w:ascii="Times New Roman" w:hAnsi="Times New Roman" w:cs="Times New Roman"/>
        </w:rPr>
        <w:t>u efendim! Biz Allah’ı biliyor</w:t>
      </w:r>
      <w:r>
        <w:rPr>
          <w:rFonts w:ascii="Times New Roman" w:hAnsi="Times New Roman" w:cs="Times New Roman"/>
        </w:rPr>
        <w:t xml:space="preserve"> ve onun af ve mağfiretine erişmenin yolunun falanca kimsenin eli ile olacağını düşünüyoruz!</w:t>
      </w:r>
    </w:p>
    <w:p w:rsidR="00CF1E40" w:rsidRDefault="00CF1E40" w:rsidP="00CF1E40">
      <w:pPr>
        <w:rPr>
          <w:rFonts w:ascii="Times New Roman" w:hAnsi="Times New Roman" w:cs="Times New Roman"/>
        </w:rPr>
      </w:pPr>
      <w:r>
        <w:rPr>
          <w:rFonts w:ascii="Times New Roman" w:hAnsi="Times New Roman" w:cs="Times New Roman"/>
        </w:rPr>
        <w:t>Söyleyin değerli kardeşlerim!</w:t>
      </w:r>
    </w:p>
    <w:p w:rsidR="00CF1E40" w:rsidRDefault="00CF1E40" w:rsidP="00CF1E40">
      <w:pPr>
        <w:rPr>
          <w:rFonts w:ascii="Times New Roman" w:hAnsi="Times New Roman" w:cs="Times New Roman"/>
        </w:rPr>
      </w:pPr>
      <w:r>
        <w:rPr>
          <w:rFonts w:ascii="Times New Roman" w:hAnsi="Times New Roman" w:cs="Times New Roman"/>
        </w:rPr>
        <w:t>Böyle bir anlayışı taşıyanların İsrailoğullarından ne farkı kalıyor?</w:t>
      </w:r>
    </w:p>
    <w:p w:rsidR="00CF1E40" w:rsidRDefault="00CF1E40" w:rsidP="006C1B0A">
      <w:pPr>
        <w:spacing w:line="240" w:lineRule="auto"/>
        <w:rPr>
          <w:rFonts w:ascii="Times New Roman" w:hAnsi="Times New Roman" w:cs="Times New Roman"/>
        </w:rPr>
      </w:pPr>
      <w:r>
        <w:rPr>
          <w:rFonts w:ascii="Times New Roman" w:hAnsi="Times New Roman" w:cs="Times New Roman"/>
        </w:rPr>
        <w:lastRenderedPageBreak/>
        <w:t>Onlarda Allah’ı biliyor ve kabul ediyordu. Aynı Mekkeli müşriklerin Allah’ın varlığını bilip, kabul etmesi gibi.</w:t>
      </w:r>
    </w:p>
    <w:p w:rsidR="00CF1E40" w:rsidRDefault="00CF1E40" w:rsidP="006C1B0A">
      <w:pPr>
        <w:spacing w:line="240" w:lineRule="auto"/>
        <w:rPr>
          <w:rFonts w:ascii="Times New Roman" w:hAnsi="Times New Roman" w:cs="Times New Roman"/>
        </w:rPr>
      </w:pPr>
      <w:r>
        <w:rPr>
          <w:rFonts w:ascii="Times New Roman" w:hAnsi="Times New Roman" w:cs="Times New Roman"/>
        </w:rPr>
        <w:t>Mesele Allah’ın yaratıcılığı kabul etmek değil, mesele Rabbimizin var ettiği alemlerin hüküm koyucusu olduğunu kabul etmektir.</w:t>
      </w:r>
    </w:p>
    <w:p w:rsidR="00CF1E40" w:rsidRDefault="00CF1E40" w:rsidP="006C1B0A">
      <w:pPr>
        <w:spacing w:line="240" w:lineRule="auto"/>
        <w:rPr>
          <w:rFonts w:ascii="Times New Roman" w:hAnsi="Times New Roman" w:cs="Times New Roman"/>
        </w:rPr>
      </w:pPr>
      <w:r>
        <w:rPr>
          <w:rFonts w:ascii="Times New Roman" w:hAnsi="Times New Roman" w:cs="Times New Roman"/>
        </w:rPr>
        <w:t>Peki! Bizler hüküm koyucu olarak Allah’ı gerçekten kabul ediyor muyuz?</w:t>
      </w:r>
    </w:p>
    <w:p w:rsidR="00CF1E40" w:rsidRDefault="00F005DC" w:rsidP="006C1B0A">
      <w:pPr>
        <w:spacing w:line="240" w:lineRule="auto"/>
        <w:rPr>
          <w:rFonts w:ascii="Times New Roman" w:hAnsi="Times New Roman" w:cs="Times New Roman"/>
        </w:rPr>
      </w:pPr>
      <w:r>
        <w:rPr>
          <w:rFonts w:ascii="Times New Roman" w:hAnsi="Times New Roman" w:cs="Times New Roman"/>
        </w:rPr>
        <w:t>Maalesef bizler hakkı, adaleti, liyakati ortaya koyan idarecileri değil, nefsimizi okşayan cümleleri söyleyip, ona göre yöneten idarecileri seçiyoruz.</w:t>
      </w:r>
    </w:p>
    <w:p w:rsidR="00F005DC" w:rsidRDefault="00F005DC" w:rsidP="006C1B0A">
      <w:pPr>
        <w:spacing w:line="240" w:lineRule="auto"/>
        <w:rPr>
          <w:rFonts w:ascii="Times New Roman" w:hAnsi="Times New Roman" w:cs="Times New Roman"/>
        </w:rPr>
      </w:pPr>
      <w:r>
        <w:rPr>
          <w:rFonts w:ascii="Times New Roman" w:hAnsi="Times New Roman" w:cs="Times New Roman"/>
        </w:rPr>
        <w:t>Peygamberlerle ve şehitlerle beraber olacak dürüst ve adil tüccarları değil, hilekâr ve düzenbaz kimseler ile iş yapmayı marifet sayıyoruz.</w:t>
      </w:r>
    </w:p>
    <w:p w:rsidR="00F005DC" w:rsidRDefault="00F005DC" w:rsidP="006C1B0A">
      <w:pPr>
        <w:spacing w:line="240" w:lineRule="auto"/>
        <w:rPr>
          <w:rFonts w:ascii="Times New Roman" w:hAnsi="Times New Roman" w:cs="Times New Roman"/>
        </w:rPr>
      </w:pPr>
      <w:r>
        <w:rPr>
          <w:rFonts w:ascii="Times New Roman" w:hAnsi="Times New Roman" w:cs="Times New Roman"/>
        </w:rPr>
        <w:t>Bize hakkı ve hakikati öğreten hocaları değil, dünyevi ilimlerle nasıl menfaat elde edileceğini öğretip bizi dünyaya bağlayan kimseleri el üstünde tutuyoruz.</w:t>
      </w:r>
    </w:p>
    <w:p w:rsidR="00F005DC" w:rsidRDefault="00F005DC" w:rsidP="006C1B0A">
      <w:pPr>
        <w:spacing w:line="240" w:lineRule="auto"/>
        <w:rPr>
          <w:rFonts w:ascii="Times New Roman" w:hAnsi="Times New Roman" w:cs="Times New Roman"/>
        </w:rPr>
      </w:pPr>
      <w:r>
        <w:rPr>
          <w:rFonts w:ascii="Times New Roman" w:hAnsi="Times New Roman" w:cs="Times New Roman"/>
        </w:rPr>
        <w:t>Allah’ın kelamını, Resulünün sünnetini eğip bükmeden söyleyen imamları değil, Samiri’nin buzağı gibi sesler çıkarıp, kuranın hükmüne göre yaşamayan kimseleri seviyoruz.</w:t>
      </w:r>
    </w:p>
    <w:p w:rsidR="00F005DC" w:rsidRDefault="00F005DC" w:rsidP="00CF1E40">
      <w:pPr>
        <w:rPr>
          <w:rFonts w:ascii="Times New Roman" w:hAnsi="Times New Roman" w:cs="Times New Roman"/>
        </w:rPr>
      </w:pPr>
      <w:r>
        <w:rPr>
          <w:rFonts w:ascii="Times New Roman" w:hAnsi="Times New Roman" w:cs="Times New Roman"/>
        </w:rPr>
        <w:t xml:space="preserve">Zannediyor musunuz ki, bunları yaptık yanımıza kâr kaldı! Önümüze çıkan doğru ve yanlış her tercihin bir sonucu var. Aynı Musa a.s’ın </w:t>
      </w:r>
      <w:r w:rsidR="000E1E87">
        <w:rPr>
          <w:rFonts w:ascii="Times New Roman" w:hAnsi="Times New Roman" w:cs="Times New Roman"/>
        </w:rPr>
        <w:t>peygamber olduğu Yahudiler gibi. Rabbimiz onların imtihanı nasıl kaybettiklerini şöyle beyan ediyor:</w:t>
      </w:r>
    </w:p>
    <w:p w:rsidR="000E1E87" w:rsidRPr="000E1E87" w:rsidRDefault="000E1E87" w:rsidP="000E1E87">
      <w:pPr>
        <w:jc w:val="right"/>
        <w:rPr>
          <w:rFonts w:ascii="Times New Roman" w:hAnsi="Times New Roman" w:cs="Times New Roman"/>
          <w:sz w:val="32"/>
          <w:szCs w:val="32"/>
        </w:rPr>
      </w:pPr>
      <w:r w:rsidRPr="000E1E87">
        <w:rPr>
          <w:rFonts w:ascii="Times New Roman" w:hAnsi="Times New Roman" w:cs="Times New Roman"/>
          <w:sz w:val="32"/>
          <w:szCs w:val="32"/>
          <w:rtl/>
        </w:rPr>
        <w:t>قَالَ فَاِنَّا قَدْ فَتَنَّا قَوْمَكَ مِنْ بَعْدِكَ وَاَضَلَّهُمُ السَّامِرِيُّ</w:t>
      </w:r>
    </w:p>
    <w:p w:rsidR="000E1E87" w:rsidRPr="00FE76DC" w:rsidRDefault="000E1E87" w:rsidP="000E1E87">
      <w:pPr>
        <w:rPr>
          <w:rFonts w:ascii="Times New Roman" w:hAnsi="Times New Roman" w:cs="Times New Roman"/>
        </w:rPr>
      </w:pPr>
      <w:r w:rsidRPr="00FE76DC">
        <w:rPr>
          <w:rFonts w:ascii="Times New Roman" w:hAnsi="Times New Roman" w:cs="Times New Roman"/>
        </w:rPr>
        <w:t xml:space="preserve"> “</w:t>
      </w:r>
      <w:r w:rsidRPr="00FE76DC">
        <w:rPr>
          <w:rFonts w:ascii="Times New Roman" w:hAnsi="Times New Roman" w:cs="Times New Roman"/>
          <w:b/>
        </w:rPr>
        <w:t>Allah, “Fakat” dedi, “Biz senden sonra kavmini sınadık ve Sâmirî onları yoldan çıkardı.”</w:t>
      </w:r>
      <w:r w:rsidRPr="00FE76DC">
        <w:rPr>
          <w:rFonts w:ascii="Times New Roman" w:hAnsi="Times New Roman" w:cs="Times New Roman"/>
        </w:rPr>
        <w:t xml:space="preserve"> </w:t>
      </w:r>
      <w:r w:rsidRPr="00FE76DC">
        <w:rPr>
          <w:rStyle w:val="DipnotBavurusu"/>
          <w:rFonts w:ascii="Times New Roman" w:hAnsi="Times New Roman" w:cs="Times New Roman"/>
        </w:rPr>
        <w:footnoteReference w:id="4"/>
      </w:r>
    </w:p>
    <w:p w:rsidR="000E1E87" w:rsidRPr="00FE76DC" w:rsidRDefault="000E1E87" w:rsidP="000E1E87">
      <w:pPr>
        <w:rPr>
          <w:rFonts w:ascii="Times New Roman" w:hAnsi="Times New Roman" w:cs="Times New Roman"/>
        </w:rPr>
      </w:pPr>
      <w:r w:rsidRPr="00FE76DC">
        <w:rPr>
          <w:rFonts w:ascii="Times New Roman" w:hAnsi="Times New Roman" w:cs="Times New Roman"/>
        </w:rPr>
        <w:t>Bugünde</w:t>
      </w:r>
      <w:r w:rsidR="00FE76DC">
        <w:rPr>
          <w:rFonts w:ascii="Times New Roman" w:hAnsi="Times New Roman" w:cs="Times New Roman"/>
        </w:rPr>
        <w:t xml:space="preserve"> bizler sınanıyor ve imtihanı kaybediyoruz. Buna karşılık</w:t>
      </w:r>
      <w:r w:rsidRPr="00FE76DC">
        <w:rPr>
          <w:rFonts w:ascii="Times New Roman" w:hAnsi="Times New Roman" w:cs="Times New Roman"/>
        </w:rPr>
        <w:t xml:space="preserve"> kendini Müslüman olarak konumlandıran kardeşlerimize yanlışlarını ifade ettiğimizde bizlere aynı İsrailoğullarının ifadesi ile cevap veriyorlar:</w:t>
      </w:r>
    </w:p>
    <w:p w:rsidR="000E1E87" w:rsidRPr="000E1E87" w:rsidRDefault="000E1E87" w:rsidP="000E1E87">
      <w:pPr>
        <w:jc w:val="right"/>
        <w:rPr>
          <w:rFonts w:ascii="Times New Roman" w:hAnsi="Times New Roman" w:cs="Times New Roman"/>
          <w:sz w:val="32"/>
          <w:szCs w:val="32"/>
        </w:rPr>
      </w:pPr>
      <w:r w:rsidRPr="000E1E87">
        <w:rPr>
          <w:rFonts w:ascii="Times New Roman" w:hAnsi="Times New Roman" w:cs="Times New Roman"/>
          <w:sz w:val="32"/>
          <w:szCs w:val="32"/>
          <w:rtl/>
        </w:rPr>
        <w:t xml:space="preserve">قَالُوا مَٓا اَخْلَفْنَا مَوْعِدَكَ بِمَلْكِنَا وَلٰكِنَّا حُمِّلْـنَٓا اَوْزَاراً مِنْ زٖينَةِ الْقَوْمِ فَقَذَفْنَاهَا فَكَذٰلِكَ اَلْقَى السَّامِرِيُّۙ </w:t>
      </w:r>
    </w:p>
    <w:p w:rsidR="000E1E87" w:rsidRDefault="000E1E87" w:rsidP="000E1E87">
      <w:pPr>
        <w:rPr>
          <w:rFonts w:ascii="Times New Roman" w:hAnsi="Times New Roman" w:cs="Times New Roman"/>
          <w:b/>
        </w:rPr>
      </w:pPr>
      <w:r w:rsidRPr="000E1E87">
        <w:rPr>
          <w:rFonts w:ascii="Times New Roman" w:hAnsi="Times New Roman" w:cs="Times New Roman"/>
          <w:b/>
        </w:rPr>
        <w:t xml:space="preserve">Sana verdiğimiz söze bilerek ve isteyerek aykırı davranmış değiliz; fakat şu Firavunun yandaşlarının ziynet eşyalarından bir kısmını yüklenmiştik, onları haram diye ateşe attık; </w:t>
      </w:r>
    </w:p>
    <w:p w:rsidR="000E1E87" w:rsidRPr="000E1E87" w:rsidRDefault="00FE76DC" w:rsidP="000E1E87">
      <w:pPr>
        <w:rPr>
          <w:rFonts w:ascii="Times New Roman" w:hAnsi="Times New Roman" w:cs="Times New Roman"/>
        </w:rPr>
      </w:pPr>
      <w:r>
        <w:rPr>
          <w:rFonts w:ascii="Times New Roman" w:hAnsi="Times New Roman" w:cs="Times New Roman"/>
        </w:rPr>
        <w:lastRenderedPageBreak/>
        <w:t>Bizlerde böyle deği</w:t>
      </w:r>
      <w:r w:rsidR="000E1E87" w:rsidRPr="000E1E87">
        <w:rPr>
          <w:rFonts w:ascii="Times New Roman" w:hAnsi="Times New Roman" w:cs="Times New Roman"/>
        </w:rPr>
        <w:t>l</w:t>
      </w:r>
      <w:r>
        <w:rPr>
          <w:rFonts w:ascii="Times New Roman" w:hAnsi="Times New Roman" w:cs="Times New Roman"/>
        </w:rPr>
        <w:t xml:space="preserve"> m</w:t>
      </w:r>
      <w:r w:rsidR="000E1E87" w:rsidRPr="000E1E87">
        <w:rPr>
          <w:rFonts w:ascii="Times New Roman" w:hAnsi="Times New Roman" w:cs="Times New Roman"/>
        </w:rPr>
        <w:t>iyiz? Dün firavunun bizi saptırdığı ne varsa bunları yıkıp, yakacağız dediğimiz halde bugün o yaktığımız saltanatın servetlerinden yeni buzağılar elde ettik</w:t>
      </w:r>
      <w:r w:rsidR="000E1E87">
        <w:rPr>
          <w:rFonts w:ascii="Times New Roman" w:hAnsi="Times New Roman" w:cs="Times New Roman"/>
        </w:rPr>
        <w:t xml:space="preserve">. Bu </w:t>
      </w:r>
      <w:r>
        <w:rPr>
          <w:rFonts w:ascii="Times New Roman" w:hAnsi="Times New Roman" w:cs="Times New Roman"/>
        </w:rPr>
        <w:t xml:space="preserve">buzağıyı </w:t>
      </w:r>
      <w:r w:rsidR="00F17E93">
        <w:rPr>
          <w:rFonts w:ascii="Times New Roman" w:hAnsi="Times New Roman" w:cs="Times New Roman"/>
        </w:rPr>
        <w:t>yapanlar bunu</w:t>
      </w:r>
      <w:r w:rsidR="000E1E87">
        <w:rPr>
          <w:rFonts w:ascii="Times New Roman" w:hAnsi="Times New Roman" w:cs="Times New Roman"/>
        </w:rPr>
        <w:t xml:space="preserve"> bizlere ne olarak sundular diye bakıldığında Samiri’nin ortaya koyduğundan farklı bir şey sunmadıklarını net şekilde görüyoruz. Ne demişti Samiri:</w:t>
      </w:r>
    </w:p>
    <w:p w:rsidR="000E1E87" w:rsidRPr="000E1E87" w:rsidRDefault="000E1E87" w:rsidP="000E1E87">
      <w:pPr>
        <w:jc w:val="right"/>
        <w:rPr>
          <w:rFonts w:ascii="Times New Roman" w:hAnsi="Times New Roman" w:cs="Times New Roman"/>
          <w:sz w:val="32"/>
          <w:szCs w:val="32"/>
        </w:rPr>
      </w:pPr>
      <w:r w:rsidRPr="000E1E87">
        <w:rPr>
          <w:rFonts w:ascii="Times New Roman" w:hAnsi="Times New Roman" w:cs="Times New Roman"/>
          <w:sz w:val="32"/>
          <w:szCs w:val="32"/>
          <w:rtl/>
        </w:rPr>
        <w:t>فَاَخْرَجَ لَهُمْ عِجْلاً جَسَداً لَهُ خُوَارٌ فَقَالُوا هٰذَٓا اِلٰهُكُمْ وَاِلٰهُ مُوسٰى فَنَسِيَؕ</w:t>
      </w:r>
      <w:r w:rsidRPr="000E1E87">
        <w:rPr>
          <w:rFonts w:ascii="Times New Roman" w:hAnsi="Times New Roman" w:cs="Times New Roman"/>
          <w:sz w:val="32"/>
          <w:szCs w:val="32"/>
        </w:rPr>
        <w:t xml:space="preserve"> </w:t>
      </w:r>
    </w:p>
    <w:p w:rsidR="000E1E87" w:rsidRPr="000E1E87" w:rsidRDefault="00F17E93" w:rsidP="000E1E87">
      <w:pPr>
        <w:rPr>
          <w:rFonts w:ascii="Times New Roman" w:hAnsi="Times New Roman" w:cs="Times New Roman"/>
        </w:rPr>
      </w:pPr>
      <w:r>
        <w:rPr>
          <w:rFonts w:ascii="Times New Roman" w:hAnsi="Times New Roman" w:cs="Times New Roman"/>
          <w:b/>
        </w:rPr>
        <w:t xml:space="preserve">Sâmirî’de </w:t>
      </w:r>
      <w:r w:rsidR="000E1E87" w:rsidRPr="000E1E87">
        <w:rPr>
          <w:rFonts w:ascii="Times New Roman" w:hAnsi="Times New Roman" w:cs="Times New Roman"/>
          <w:b/>
        </w:rPr>
        <w:t xml:space="preserve">aynı şekilde </w:t>
      </w:r>
      <w:r>
        <w:rPr>
          <w:rFonts w:ascii="Times New Roman" w:hAnsi="Times New Roman" w:cs="Times New Roman"/>
          <w:b/>
        </w:rPr>
        <w:t>ziynetlerini attı.</w:t>
      </w:r>
      <w:r w:rsidR="000E1E87" w:rsidRPr="000E1E87">
        <w:rPr>
          <w:rFonts w:ascii="Times New Roman" w:hAnsi="Times New Roman" w:cs="Times New Roman"/>
          <w:b/>
        </w:rPr>
        <w:t xml:space="preserve"> Derken böğürme sesi çıkaran bir buzağı heykeli yaptı. Ardında</w:t>
      </w:r>
      <w:r w:rsidR="000E1E87">
        <w:rPr>
          <w:rFonts w:ascii="Times New Roman" w:hAnsi="Times New Roman" w:cs="Times New Roman"/>
          <w:b/>
        </w:rPr>
        <w:t>n "İşte bu sizin de tanrınız, Musa</w:t>
      </w:r>
      <w:r w:rsidR="000E1E87" w:rsidRPr="000E1E87">
        <w:rPr>
          <w:rFonts w:ascii="Times New Roman" w:hAnsi="Times New Roman" w:cs="Times New Roman"/>
          <w:b/>
        </w:rPr>
        <w:t>’nın da tanrısıdır, fakat o bunu unuttu" dedi.</w:t>
      </w:r>
      <w:r w:rsidR="000E1E87" w:rsidRPr="000E1E87">
        <w:rPr>
          <w:rFonts w:ascii="Times New Roman" w:hAnsi="Times New Roman" w:cs="Times New Roman"/>
        </w:rPr>
        <w:t xml:space="preserve"> </w:t>
      </w:r>
      <w:r w:rsidR="000E1E87">
        <w:rPr>
          <w:rStyle w:val="DipnotBavurusu"/>
          <w:rFonts w:ascii="Times New Roman" w:hAnsi="Times New Roman" w:cs="Times New Roman"/>
        </w:rPr>
        <w:footnoteReference w:id="5"/>
      </w:r>
    </w:p>
    <w:p w:rsidR="000E1E87" w:rsidRDefault="000E1E87" w:rsidP="000E1E87">
      <w:pPr>
        <w:rPr>
          <w:rFonts w:ascii="Times New Roman" w:hAnsi="Times New Roman" w:cs="Times New Roman"/>
        </w:rPr>
      </w:pPr>
      <w:r>
        <w:rPr>
          <w:rFonts w:ascii="Times New Roman" w:hAnsi="Times New Roman" w:cs="Times New Roman"/>
        </w:rPr>
        <w:t>hal böyle iken bizler olanca gücümüzle sesleniyor ve Rabbimizin şu hitabını hatırlatıyoruz:</w:t>
      </w:r>
    </w:p>
    <w:p w:rsidR="000E1E87" w:rsidRPr="000E1E87" w:rsidRDefault="000E1E87" w:rsidP="000E1E87">
      <w:pPr>
        <w:jc w:val="right"/>
        <w:rPr>
          <w:rFonts w:ascii="Times New Roman" w:hAnsi="Times New Roman" w:cs="Times New Roman"/>
          <w:sz w:val="32"/>
          <w:szCs w:val="32"/>
        </w:rPr>
      </w:pPr>
      <w:r w:rsidRPr="000E1E87">
        <w:rPr>
          <w:rFonts w:ascii="Times New Roman" w:hAnsi="Times New Roman" w:cs="Times New Roman"/>
          <w:sz w:val="32"/>
          <w:szCs w:val="32"/>
          <w:rtl/>
        </w:rPr>
        <w:t>اَفَلَا يَرَوْنَ اَلَّا يَرْجِعُ اِلَيْهِمْ قَوْلاًۙ وَلَا يَمْلِكُ لَهُمْ ضَراًّ وَلَا نَفْعاً</w:t>
      </w:r>
    </w:p>
    <w:p w:rsidR="000E1E87" w:rsidRDefault="000E1E87" w:rsidP="000E1E87">
      <w:pPr>
        <w:rPr>
          <w:rFonts w:ascii="Times New Roman" w:hAnsi="Times New Roman" w:cs="Times New Roman"/>
        </w:rPr>
      </w:pPr>
      <w:r w:rsidRPr="000E1E87">
        <w:rPr>
          <w:rFonts w:ascii="Times New Roman" w:hAnsi="Times New Roman" w:cs="Times New Roman"/>
          <w:b/>
        </w:rPr>
        <w:t xml:space="preserve"> “Peki, görmüyorlar mıydı? Kendilerine bir kelime bile söz söylemeyen bir heykeldi karşılarında. Ne bir zararı var, ne de zerre kadar faydası!”</w:t>
      </w:r>
      <w:r w:rsidRPr="000E1E87">
        <w:rPr>
          <w:rFonts w:ascii="Times New Roman" w:hAnsi="Times New Roman" w:cs="Times New Roman"/>
        </w:rPr>
        <w:t xml:space="preserve"> </w:t>
      </w:r>
      <w:r>
        <w:rPr>
          <w:rStyle w:val="DipnotBavurusu"/>
          <w:rFonts w:ascii="Times New Roman" w:hAnsi="Times New Roman" w:cs="Times New Roman"/>
        </w:rPr>
        <w:footnoteReference w:id="6"/>
      </w:r>
    </w:p>
    <w:p w:rsidR="000E1E87" w:rsidRDefault="00291BEE" w:rsidP="000E1E87">
      <w:pPr>
        <w:rPr>
          <w:rFonts w:ascii="Times New Roman" w:hAnsi="Times New Roman" w:cs="Times New Roman"/>
        </w:rPr>
      </w:pPr>
      <w:r>
        <w:rPr>
          <w:rFonts w:ascii="Times New Roman" w:hAnsi="Times New Roman" w:cs="Times New Roman"/>
        </w:rPr>
        <w:t>Ancak bizler o kadar ruhumuzdan uzaklaşmışız ki, güzel bir ses duyduk mu heyacan duyuyoruz ama ne dinlediğimizi umursamıyoruz, suretlerin güzelliklerine kapılıyor ama icraatlere bakmıyoruz, şekle önem veriyor ama işin ruhuna inmiyoruz.</w:t>
      </w:r>
    </w:p>
    <w:p w:rsidR="00291BEE" w:rsidRDefault="00291BEE" w:rsidP="000E1E87">
      <w:pPr>
        <w:rPr>
          <w:rFonts w:ascii="Times New Roman" w:hAnsi="Times New Roman" w:cs="Times New Roman"/>
        </w:rPr>
      </w:pPr>
      <w:r>
        <w:rPr>
          <w:rFonts w:ascii="Times New Roman" w:hAnsi="Times New Roman" w:cs="Times New Roman"/>
        </w:rPr>
        <w:t>Bizler İslam’ın özündeki manayı anlamak için çaba sarf edip, onu yaşamak için gayret göstermedikçe bizleri ne güzel sesli kuran okuyucuları, ne sarıklı hocalar, ne bulunduğumuz saltanatlar kurtar</w:t>
      </w:r>
      <w:r w:rsidR="00FE76DC">
        <w:rPr>
          <w:rFonts w:ascii="Times New Roman" w:hAnsi="Times New Roman" w:cs="Times New Roman"/>
        </w:rPr>
        <w:t>a</w:t>
      </w:r>
      <w:r>
        <w:rPr>
          <w:rFonts w:ascii="Times New Roman" w:hAnsi="Times New Roman" w:cs="Times New Roman"/>
        </w:rPr>
        <w:t>mayacaktır.</w:t>
      </w:r>
    </w:p>
    <w:p w:rsidR="00291BEE" w:rsidRDefault="00291BEE" w:rsidP="000E1E87">
      <w:pPr>
        <w:rPr>
          <w:rFonts w:ascii="Times New Roman" w:hAnsi="Times New Roman" w:cs="Times New Roman"/>
        </w:rPr>
      </w:pPr>
      <w:r>
        <w:rPr>
          <w:rFonts w:ascii="Times New Roman" w:hAnsi="Times New Roman" w:cs="Times New Roman"/>
        </w:rPr>
        <w:t>Onun için yeniden fabrika ayarlarımıza dönmek ve Allah’ın hükmü ile hükmetmek için yola çıkmalıyız.</w:t>
      </w:r>
    </w:p>
    <w:p w:rsidR="00291BEE" w:rsidRDefault="00291BEE" w:rsidP="000E1E87">
      <w:pPr>
        <w:rPr>
          <w:rFonts w:ascii="Times New Roman" w:hAnsi="Times New Roman" w:cs="Times New Roman"/>
        </w:rPr>
      </w:pPr>
      <w:r>
        <w:rPr>
          <w:rFonts w:ascii="Times New Roman" w:hAnsi="Times New Roman" w:cs="Times New Roman"/>
        </w:rPr>
        <w:t>Rabbim bizleri Samiri’nin altın buzağına tapanlardan olmaktan muhafaza eylesin</w:t>
      </w:r>
    </w:p>
    <w:p w:rsidR="00291BEE" w:rsidRDefault="00291BEE" w:rsidP="000E1E87">
      <w:pPr>
        <w:rPr>
          <w:rFonts w:ascii="Times New Roman" w:hAnsi="Times New Roman" w:cs="Times New Roman"/>
        </w:rPr>
      </w:pPr>
      <w:r>
        <w:rPr>
          <w:rFonts w:ascii="Times New Roman" w:hAnsi="Times New Roman" w:cs="Times New Roman"/>
        </w:rPr>
        <w:t>Rabbim bizleri İslam’ın hükümleri ile hükmetme niyeti ile yaşatsın!</w:t>
      </w:r>
    </w:p>
    <w:p w:rsidR="00291BEE" w:rsidRPr="000E1E87" w:rsidRDefault="00291BEE" w:rsidP="000E1E87">
      <w:pPr>
        <w:rPr>
          <w:rFonts w:ascii="Times New Roman" w:hAnsi="Times New Roman" w:cs="Times New Roman"/>
        </w:rPr>
      </w:pPr>
      <w:r>
        <w:rPr>
          <w:rFonts w:ascii="Times New Roman" w:hAnsi="Times New Roman" w:cs="Times New Roman"/>
        </w:rPr>
        <w:t>Rabbim bizleri batılda olanlarla beraber olmaktan muhafaza eylesin!</w:t>
      </w:r>
    </w:p>
    <w:p w:rsidR="0047696B" w:rsidRPr="00E23932" w:rsidRDefault="0047696B" w:rsidP="00E23932">
      <w:pPr>
        <w:rPr>
          <w:rFonts w:ascii="Times New Roman" w:hAnsi="Times New Roman" w:cs="Times New Roman"/>
          <w:szCs w:val="28"/>
        </w:rPr>
      </w:pPr>
    </w:p>
    <w:sectPr w:rsidR="0047696B" w:rsidRPr="00E23932" w:rsidSect="00FE76DC">
      <w:pgSz w:w="16838" w:h="11906" w:orient="landscape"/>
      <w:pgMar w:top="284" w:right="820" w:bottom="284" w:left="284" w:header="708" w:footer="708" w:gutter="0"/>
      <w:cols w:num="2" w:space="3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340" w:rsidRDefault="00023340" w:rsidP="00BC1911">
      <w:pPr>
        <w:spacing w:after="0" w:line="240" w:lineRule="auto"/>
      </w:pPr>
      <w:r>
        <w:separator/>
      </w:r>
    </w:p>
  </w:endnote>
  <w:endnote w:type="continuationSeparator" w:id="1">
    <w:p w:rsidR="00023340" w:rsidRDefault="00023340" w:rsidP="00BC1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340" w:rsidRDefault="00023340" w:rsidP="00BC1911">
      <w:pPr>
        <w:spacing w:after="0" w:line="240" w:lineRule="auto"/>
      </w:pPr>
      <w:r>
        <w:separator/>
      </w:r>
    </w:p>
  </w:footnote>
  <w:footnote w:type="continuationSeparator" w:id="1">
    <w:p w:rsidR="00023340" w:rsidRDefault="00023340" w:rsidP="00BC1911">
      <w:pPr>
        <w:spacing w:after="0" w:line="240" w:lineRule="auto"/>
      </w:pPr>
      <w:r>
        <w:continuationSeparator/>
      </w:r>
    </w:p>
  </w:footnote>
  <w:footnote w:id="2">
    <w:p w:rsidR="00BC1911" w:rsidRDefault="00BC1911">
      <w:pPr>
        <w:pStyle w:val="DipnotMetni"/>
      </w:pPr>
      <w:r>
        <w:rPr>
          <w:rStyle w:val="DipnotBavurusu"/>
        </w:rPr>
        <w:footnoteRef/>
      </w:r>
      <w:r>
        <w:t xml:space="preserve"> Casiye 24</w:t>
      </w:r>
    </w:p>
  </w:footnote>
  <w:footnote w:id="3">
    <w:p w:rsidR="00CF1E40" w:rsidRDefault="00CF1E40">
      <w:pPr>
        <w:pStyle w:val="DipnotMetni"/>
      </w:pPr>
      <w:r>
        <w:rPr>
          <w:rStyle w:val="DipnotBavurusu"/>
        </w:rPr>
        <w:footnoteRef/>
      </w:r>
      <w:r>
        <w:t xml:space="preserve"> </w:t>
      </w:r>
      <w:r w:rsidRPr="00CF1E40">
        <w:rPr>
          <w:rFonts w:ascii="Times New Roman" w:hAnsi="Times New Roman" w:cs="Times New Roman"/>
        </w:rPr>
        <w:t>Araf 138, 140</w:t>
      </w:r>
    </w:p>
  </w:footnote>
  <w:footnote w:id="4">
    <w:p w:rsidR="000E1E87" w:rsidRDefault="000E1E87">
      <w:pPr>
        <w:pStyle w:val="DipnotMetni"/>
      </w:pPr>
      <w:r>
        <w:rPr>
          <w:rStyle w:val="DipnotBavurusu"/>
        </w:rPr>
        <w:footnoteRef/>
      </w:r>
      <w:r>
        <w:t xml:space="preserve"> Taha 85</w:t>
      </w:r>
    </w:p>
  </w:footnote>
  <w:footnote w:id="5">
    <w:p w:rsidR="000E1E87" w:rsidRDefault="000E1E87">
      <w:pPr>
        <w:pStyle w:val="DipnotMetni"/>
      </w:pPr>
      <w:r>
        <w:rPr>
          <w:rStyle w:val="DipnotBavurusu"/>
        </w:rPr>
        <w:footnoteRef/>
      </w:r>
      <w:r>
        <w:t xml:space="preserve"> </w:t>
      </w:r>
      <w:r w:rsidRPr="000E1E87">
        <w:rPr>
          <w:rFonts w:ascii="Times New Roman" w:hAnsi="Times New Roman" w:cs="Times New Roman"/>
        </w:rPr>
        <w:t>Taha 87-88</w:t>
      </w:r>
    </w:p>
  </w:footnote>
  <w:footnote w:id="6">
    <w:p w:rsidR="000E1E87" w:rsidRDefault="000E1E87">
      <w:pPr>
        <w:pStyle w:val="DipnotMetni"/>
      </w:pPr>
      <w:r>
        <w:rPr>
          <w:rStyle w:val="DipnotBavurusu"/>
        </w:rPr>
        <w:footnoteRef/>
      </w:r>
      <w:r>
        <w:t xml:space="preserve"> </w:t>
      </w:r>
      <w:r>
        <w:rPr>
          <w:rFonts w:ascii="Calibri" w:hAnsi="Calibri" w:cs="Calibri"/>
        </w:rPr>
        <w:t xml:space="preserve">Taha </w:t>
      </w:r>
      <w:r>
        <w:rPr>
          <w:rFonts w:ascii="Calibri" w:hAnsi="Calibri" w:cs="Calibri"/>
          <w:lang w:val="en-US"/>
        </w:rPr>
        <w:t>89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3932"/>
    <w:rsid w:val="00023340"/>
    <w:rsid w:val="00072F5C"/>
    <w:rsid w:val="000E1E87"/>
    <w:rsid w:val="00154A61"/>
    <w:rsid w:val="0023233C"/>
    <w:rsid w:val="00291BEE"/>
    <w:rsid w:val="002D3998"/>
    <w:rsid w:val="002D6054"/>
    <w:rsid w:val="00326CEC"/>
    <w:rsid w:val="0047696B"/>
    <w:rsid w:val="004F4AF2"/>
    <w:rsid w:val="00627502"/>
    <w:rsid w:val="006C1B0A"/>
    <w:rsid w:val="00760F3B"/>
    <w:rsid w:val="008C23EF"/>
    <w:rsid w:val="008C4DDD"/>
    <w:rsid w:val="00952CD1"/>
    <w:rsid w:val="009C41B7"/>
    <w:rsid w:val="00B70FED"/>
    <w:rsid w:val="00BC1911"/>
    <w:rsid w:val="00C6598F"/>
    <w:rsid w:val="00CC50C5"/>
    <w:rsid w:val="00CF1E40"/>
    <w:rsid w:val="00D9441F"/>
    <w:rsid w:val="00D97D7F"/>
    <w:rsid w:val="00DA37C7"/>
    <w:rsid w:val="00E23932"/>
    <w:rsid w:val="00E67F53"/>
    <w:rsid w:val="00EF5750"/>
    <w:rsid w:val="00F005DC"/>
    <w:rsid w:val="00F17E93"/>
    <w:rsid w:val="00FE76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BC1911"/>
    <w:rPr>
      <w:i/>
      <w:iCs/>
    </w:rPr>
  </w:style>
  <w:style w:type="paragraph" w:styleId="DipnotMetni">
    <w:name w:val="footnote text"/>
    <w:basedOn w:val="Normal"/>
    <w:link w:val="DipnotMetniChar"/>
    <w:uiPriority w:val="99"/>
    <w:semiHidden/>
    <w:unhideWhenUsed/>
    <w:rsid w:val="00BC191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C1911"/>
    <w:rPr>
      <w:sz w:val="20"/>
      <w:szCs w:val="20"/>
    </w:rPr>
  </w:style>
  <w:style w:type="character" w:styleId="DipnotBavurusu">
    <w:name w:val="footnote reference"/>
    <w:basedOn w:val="VarsaylanParagrafYazTipi"/>
    <w:uiPriority w:val="99"/>
    <w:semiHidden/>
    <w:unhideWhenUsed/>
    <w:rsid w:val="00BC191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17769-8749-4ABA-B351-B3BADD8B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1113</Words>
  <Characters>6348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10</cp:revision>
  <dcterms:created xsi:type="dcterms:W3CDTF">2023-01-08T08:37:00Z</dcterms:created>
  <dcterms:modified xsi:type="dcterms:W3CDTF">2023-01-11T15:21:00Z</dcterms:modified>
</cp:coreProperties>
</file>