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AE2" w:rsidRDefault="008F1A1C" w:rsidP="00C553F9">
      <w:pPr>
        <w:spacing w:line="240" w:lineRule="auto"/>
        <w:jc w:val="center"/>
        <w:rPr>
          <w:rFonts w:asciiTheme="majorBidi" w:hAnsiTheme="majorBidi" w:cstheme="majorBidi"/>
          <w:sz w:val="28"/>
          <w:szCs w:val="28"/>
        </w:rPr>
      </w:pPr>
      <w:r w:rsidRPr="008F1A1C">
        <w:rPr>
          <w:rFonts w:asciiTheme="majorBidi" w:hAnsiTheme="majorBidi" w:cstheme="majorBidi"/>
          <w:sz w:val="28"/>
          <w:szCs w:val="28"/>
        </w:rPr>
        <w:t>ÇOCUK EBEVEYN İLİŞKİSİ NASIL OLMALI?</w:t>
      </w:r>
    </w:p>
    <w:p w:rsidR="008F1A1C" w:rsidRDefault="008F1A1C" w:rsidP="00C553F9">
      <w:pPr>
        <w:spacing w:line="240" w:lineRule="auto"/>
        <w:rPr>
          <w:rFonts w:asciiTheme="majorBidi" w:hAnsiTheme="majorBidi" w:cstheme="majorBidi"/>
        </w:rPr>
      </w:pPr>
      <w:r>
        <w:rPr>
          <w:rFonts w:asciiTheme="majorBidi" w:hAnsiTheme="majorBidi" w:cstheme="majorBidi"/>
        </w:rPr>
        <w:t>Değe</w:t>
      </w:r>
      <w:r w:rsidR="00480877">
        <w:rPr>
          <w:rFonts w:asciiTheme="majorBidi" w:hAnsiTheme="majorBidi" w:cstheme="majorBidi"/>
        </w:rPr>
        <w:t>r</w:t>
      </w:r>
      <w:r>
        <w:rPr>
          <w:rFonts w:asciiTheme="majorBidi" w:hAnsiTheme="majorBidi" w:cstheme="majorBidi"/>
        </w:rPr>
        <w:t>li kardeşlerim:</w:t>
      </w:r>
    </w:p>
    <w:p w:rsidR="008F1A1C" w:rsidRDefault="008F1A1C" w:rsidP="00C553F9">
      <w:pPr>
        <w:spacing w:line="240" w:lineRule="auto"/>
        <w:rPr>
          <w:rFonts w:asciiTheme="majorBidi" w:hAnsiTheme="majorBidi" w:cstheme="majorBidi"/>
        </w:rPr>
      </w:pPr>
      <w:r>
        <w:rPr>
          <w:rFonts w:asciiTheme="majorBidi" w:hAnsiTheme="majorBidi" w:cstheme="majorBidi"/>
        </w:rPr>
        <w:t>Dünya hayatında bize</w:t>
      </w:r>
      <w:r w:rsidR="00480877">
        <w:rPr>
          <w:rFonts w:asciiTheme="majorBidi" w:hAnsiTheme="majorBidi" w:cstheme="majorBidi"/>
        </w:rPr>
        <w:t xml:space="preserve"> zevklenmemiz için bunca imkanı sunan Rabbimize sonsuz </w:t>
      </w:r>
      <w:proofErr w:type="spellStart"/>
      <w:r w:rsidR="00480877">
        <w:rPr>
          <w:rFonts w:asciiTheme="majorBidi" w:hAnsiTheme="majorBidi" w:cstheme="majorBidi"/>
        </w:rPr>
        <w:t>hamd</w:t>
      </w:r>
      <w:proofErr w:type="spellEnd"/>
      <w:r w:rsidR="00480877">
        <w:rPr>
          <w:rFonts w:asciiTheme="majorBidi" w:hAnsiTheme="majorBidi" w:cstheme="majorBidi"/>
        </w:rPr>
        <w:t>-u senalar olsun. O ki, kendine iman eden ve</w:t>
      </w:r>
      <w:r w:rsidR="00EF0564">
        <w:rPr>
          <w:rFonts w:asciiTheme="majorBidi" w:hAnsiTheme="majorBidi" w:cstheme="majorBidi"/>
        </w:rPr>
        <w:t xml:space="preserve"> etmeyen diye ayırmadan herkese</w:t>
      </w:r>
      <w:r w:rsidR="00480877">
        <w:rPr>
          <w:rFonts w:asciiTheme="majorBidi" w:hAnsiTheme="majorBidi" w:cstheme="majorBidi"/>
        </w:rPr>
        <w:t xml:space="preserve"> rızkını verendir. O ki, Dünyada Rahman, ahret hayatında ise Rahim sıfatı ile kendine iman edenleri mükafata eriştirecek olandır.</w:t>
      </w:r>
      <w:r>
        <w:rPr>
          <w:rFonts w:asciiTheme="majorBidi" w:hAnsiTheme="majorBidi" w:cstheme="majorBidi"/>
        </w:rPr>
        <w:t xml:space="preserve"> </w:t>
      </w:r>
      <w:r w:rsidR="00480877">
        <w:rPr>
          <w:rFonts w:asciiTheme="majorBidi" w:hAnsiTheme="majorBidi" w:cstheme="majorBidi"/>
        </w:rPr>
        <w:t>Ancak her nimetin bir külfeti, her verilen imkânın bir hesabı olduğu gerçeğini de görmek gerekir.</w:t>
      </w:r>
    </w:p>
    <w:p w:rsidR="008F1A1C" w:rsidRDefault="008F1A1C" w:rsidP="00C553F9">
      <w:pPr>
        <w:spacing w:line="240" w:lineRule="auto"/>
        <w:rPr>
          <w:rFonts w:asciiTheme="majorBidi" w:hAnsiTheme="majorBidi" w:cstheme="majorBidi"/>
        </w:rPr>
      </w:pPr>
      <w:r>
        <w:rPr>
          <w:rFonts w:asciiTheme="majorBidi" w:hAnsiTheme="majorBidi" w:cstheme="majorBidi"/>
        </w:rPr>
        <w:t>Peki! Bizlere verilen nimetlerin ne kadar şükrünü eda edebiliyoruz?</w:t>
      </w:r>
    </w:p>
    <w:p w:rsidR="008F1A1C" w:rsidRDefault="00480877" w:rsidP="00C553F9">
      <w:pPr>
        <w:spacing w:line="240" w:lineRule="auto"/>
        <w:rPr>
          <w:rFonts w:asciiTheme="majorBidi" w:hAnsiTheme="majorBidi" w:cstheme="majorBidi"/>
        </w:rPr>
      </w:pPr>
      <w:r>
        <w:rPr>
          <w:rFonts w:asciiTheme="majorBidi" w:hAnsiTheme="majorBidi" w:cstheme="majorBidi"/>
        </w:rPr>
        <w:t>Bu soruya cevap aradığımızda gördüğümüz bize verilen nimetleri farkında olmadığımız gerçeğidir. Bunun nedeni</w:t>
      </w:r>
      <w:r w:rsidR="00B41EDA">
        <w:rPr>
          <w:rFonts w:asciiTheme="majorBidi" w:hAnsiTheme="majorBidi" w:cstheme="majorBidi"/>
        </w:rPr>
        <w:t>ni</w:t>
      </w:r>
      <w:r>
        <w:rPr>
          <w:rFonts w:asciiTheme="majorBidi" w:hAnsiTheme="majorBidi" w:cstheme="majorBidi"/>
        </w:rPr>
        <w:t xml:space="preserve"> aradığımızda ise karşımıza şöyle bir sorun çıkmaktadır:</w:t>
      </w:r>
    </w:p>
    <w:p w:rsidR="00B41EDA" w:rsidRDefault="00B41EDA" w:rsidP="00C553F9">
      <w:pPr>
        <w:spacing w:line="240" w:lineRule="auto"/>
        <w:rPr>
          <w:rFonts w:asciiTheme="majorBidi" w:hAnsiTheme="majorBidi" w:cstheme="majorBidi"/>
        </w:rPr>
      </w:pPr>
      <w:r>
        <w:rPr>
          <w:rFonts w:asciiTheme="majorBidi" w:hAnsiTheme="majorBidi" w:cstheme="majorBidi"/>
        </w:rPr>
        <w:t>Nimet dediğimiz zaman anladığımız ne?</w:t>
      </w:r>
    </w:p>
    <w:p w:rsidR="00B41EDA" w:rsidRDefault="00B41EDA" w:rsidP="00C553F9">
      <w:pPr>
        <w:spacing w:line="240" w:lineRule="auto"/>
        <w:rPr>
          <w:rFonts w:asciiTheme="majorBidi" w:hAnsiTheme="majorBidi" w:cstheme="majorBidi"/>
        </w:rPr>
      </w:pPr>
      <w:r>
        <w:rPr>
          <w:rFonts w:asciiTheme="majorBidi" w:hAnsiTheme="majorBidi" w:cstheme="majorBidi"/>
        </w:rPr>
        <w:t>Bu soruyu sokağa çıkıp insanlara soracak olsak alacağımız cevaplar dünyalık menfaatler üzerine kurulu geçici zevkler olduğunu göreceğiz. Oysa en büyük nimet insanın kendisini var eden Rabbini bilmesidir.</w:t>
      </w:r>
    </w:p>
    <w:p w:rsidR="00B41EDA" w:rsidRDefault="00B41EDA" w:rsidP="00C553F9">
      <w:pPr>
        <w:spacing w:line="240" w:lineRule="auto"/>
        <w:rPr>
          <w:rFonts w:asciiTheme="majorBidi" w:hAnsiTheme="majorBidi" w:cstheme="majorBidi"/>
        </w:rPr>
      </w:pPr>
      <w:r>
        <w:rPr>
          <w:rFonts w:asciiTheme="majorBidi" w:hAnsiTheme="majorBidi" w:cstheme="majorBidi"/>
        </w:rPr>
        <w:t>En büyük nimetin kendini var edeni bilmesi</w:t>
      </w:r>
      <w:r w:rsidR="005568B6">
        <w:rPr>
          <w:rFonts w:asciiTheme="majorBidi" w:hAnsiTheme="majorBidi" w:cstheme="majorBidi"/>
        </w:rPr>
        <w:t xml:space="preserve"> olması</w:t>
      </w:r>
      <w:r>
        <w:rPr>
          <w:rFonts w:asciiTheme="majorBidi" w:hAnsiTheme="majorBidi" w:cstheme="majorBidi"/>
        </w:rPr>
        <w:t xml:space="preserve"> gereken ama bundan kaçınan kullarına Rabbimiz şöyle sesleniyor:</w:t>
      </w:r>
    </w:p>
    <w:p w:rsidR="00B41EDA" w:rsidRPr="00B41EDA" w:rsidRDefault="00B41EDA" w:rsidP="00C553F9">
      <w:pPr>
        <w:spacing w:line="240" w:lineRule="auto"/>
        <w:jc w:val="right"/>
        <w:rPr>
          <w:rFonts w:asciiTheme="majorBidi" w:hAnsiTheme="majorBidi" w:cstheme="majorBidi"/>
          <w:sz w:val="32"/>
          <w:szCs w:val="32"/>
        </w:rPr>
      </w:pPr>
      <w:r w:rsidRPr="00B41EDA">
        <w:rPr>
          <w:rFonts w:asciiTheme="majorBidi" w:hAnsiTheme="majorBidi" w:cs="Times New Roman"/>
          <w:sz w:val="32"/>
          <w:szCs w:val="32"/>
          <w:rtl/>
        </w:rPr>
        <w:t>يَٓا اَيُّهَا الْاِنْسَانُ مَا غَرَّكَ بِرَبِّكَ الْكَرٖيمِۙ اَلَّذٖي خَلَقَكَ فَسَوّٰيكَ فَعَدَلَكَۙ فٖٓي اَيِّ صُورَةٍ مَا شَٓاءَ رَكَّبَكَؕ</w:t>
      </w:r>
    </w:p>
    <w:p w:rsidR="00B41EDA" w:rsidRPr="00B41EDA" w:rsidRDefault="00B41EDA" w:rsidP="00C553F9">
      <w:pPr>
        <w:spacing w:line="240" w:lineRule="auto"/>
        <w:rPr>
          <w:rFonts w:asciiTheme="majorBidi" w:hAnsiTheme="majorBidi" w:cstheme="majorBidi"/>
        </w:rPr>
      </w:pPr>
      <w:r w:rsidRPr="00A17AD0">
        <w:rPr>
          <w:rFonts w:asciiTheme="majorBidi" w:hAnsiTheme="majorBidi" w:cstheme="majorBidi"/>
          <w:b/>
          <w:bCs/>
        </w:rPr>
        <w:t>“Ey insan! Seni yaratıp seni düzgün ve dengeli kılan; seni, istediği bir şekilde (şekilsizlikten çıkarıp en güzel sûrette) birleştiren, ihsânı bol Rabbine karşı seni aldatan nedir?”</w:t>
      </w:r>
      <w:r>
        <w:rPr>
          <w:rFonts w:asciiTheme="majorBidi" w:hAnsiTheme="majorBidi" w:cstheme="majorBidi"/>
        </w:rPr>
        <w:t xml:space="preserve">  </w:t>
      </w:r>
      <w:r>
        <w:rPr>
          <w:rStyle w:val="DipnotBavurusu"/>
          <w:rFonts w:asciiTheme="majorBidi" w:hAnsiTheme="majorBidi" w:cstheme="majorBidi"/>
        </w:rPr>
        <w:footnoteReference w:id="1"/>
      </w:r>
    </w:p>
    <w:p w:rsidR="00480877" w:rsidRDefault="00B41EDA" w:rsidP="00C553F9">
      <w:pPr>
        <w:spacing w:line="240" w:lineRule="auto"/>
        <w:rPr>
          <w:rFonts w:asciiTheme="majorBidi" w:hAnsiTheme="majorBidi" w:cstheme="majorBidi"/>
        </w:rPr>
      </w:pPr>
      <w:r>
        <w:rPr>
          <w:rFonts w:asciiTheme="majorBidi" w:hAnsiTheme="majorBidi" w:cstheme="majorBidi"/>
        </w:rPr>
        <w:t xml:space="preserve">Bizi Rabbimize karşı aldatan en önemli etken nedir diye baktığımızda gördüğümüz şu dur ki; </w:t>
      </w:r>
      <w:r w:rsidR="000600B6">
        <w:rPr>
          <w:rFonts w:asciiTheme="majorBidi" w:hAnsiTheme="majorBidi" w:cstheme="majorBidi"/>
        </w:rPr>
        <w:t xml:space="preserve">dünyanın süsü olan metaları </w:t>
      </w:r>
      <w:r w:rsidR="008B5707">
        <w:rPr>
          <w:rFonts w:asciiTheme="majorBidi" w:hAnsiTheme="majorBidi" w:cstheme="majorBidi"/>
        </w:rPr>
        <w:t>ebedi kabul etmek. Rabbimiz bu gerçeği</w:t>
      </w:r>
      <w:r w:rsidR="000600B6">
        <w:rPr>
          <w:rFonts w:asciiTheme="majorBidi" w:hAnsiTheme="majorBidi" w:cstheme="majorBidi"/>
        </w:rPr>
        <w:t xml:space="preserve"> şöyle beyan ediyor:</w:t>
      </w:r>
    </w:p>
    <w:p w:rsidR="00B41EDA" w:rsidRDefault="00B41EDA" w:rsidP="00C553F9">
      <w:pPr>
        <w:spacing w:line="240" w:lineRule="auto"/>
        <w:jc w:val="right"/>
        <w:rPr>
          <w:rFonts w:asciiTheme="majorBidi" w:hAnsiTheme="majorBidi" w:cs="Times New Roman"/>
          <w:sz w:val="32"/>
          <w:szCs w:val="32"/>
        </w:rPr>
      </w:pPr>
      <w:r w:rsidRPr="00B41EDA">
        <w:rPr>
          <w:rFonts w:asciiTheme="majorBidi" w:hAnsiTheme="majorBidi" w:cs="Times New Roman"/>
          <w:sz w:val="32"/>
          <w:szCs w:val="32"/>
          <w:rtl/>
        </w:rPr>
        <w:t>اَلْمَالُ وَالْبَنُونَ زٖينَةُ الْحَيٰوةِ الدُّنْيَاۚ</w:t>
      </w:r>
    </w:p>
    <w:p w:rsidR="00B41EDA" w:rsidRPr="00B41EDA" w:rsidRDefault="00B41EDA" w:rsidP="00C553F9">
      <w:pPr>
        <w:spacing w:line="240" w:lineRule="auto"/>
        <w:rPr>
          <w:rFonts w:asciiTheme="majorBidi" w:hAnsiTheme="majorBidi" w:cstheme="majorBidi"/>
        </w:rPr>
      </w:pPr>
      <w:r w:rsidRPr="008B5707">
        <w:rPr>
          <w:rFonts w:asciiTheme="majorBidi" w:hAnsiTheme="majorBidi" w:cstheme="majorBidi"/>
          <w:b/>
          <w:bCs/>
        </w:rPr>
        <w:t>Servet ve oğullar, dünya hayatının süsüdür.</w:t>
      </w:r>
      <w:r>
        <w:rPr>
          <w:rFonts w:asciiTheme="majorBidi" w:hAnsiTheme="majorBidi" w:cstheme="majorBidi"/>
        </w:rPr>
        <w:t xml:space="preserve"> </w:t>
      </w:r>
      <w:r>
        <w:rPr>
          <w:rStyle w:val="DipnotBavurusu"/>
          <w:rFonts w:asciiTheme="majorBidi" w:hAnsiTheme="majorBidi" w:cstheme="majorBidi"/>
        </w:rPr>
        <w:footnoteReference w:id="2"/>
      </w:r>
    </w:p>
    <w:p w:rsidR="008F1A1C" w:rsidRDefault="00397A8C" w:rsidP="00C553F9">
      <w:pPr>
        <w:spacing w:line="240" w:lineRule="auto"/>
        <w:rPr>
          <w:rFonts w:asciiTheme="majorBidi" w:hAnsiTheme="majorBidi" w:cstheme="majorBidi"/>
        </w:rPr>
      </w:pPr>
      <w:r>
        <w:rPr>
          <w:rFonts w:asciiTheme="majorBidi" w:hAnsiTheme="majorBidi" w:cstheme="majorBidi"/>
        </w:rPr>
        <w:t>Dünya hayatının süsü olan bu iki nimet hem şükür hem de imtihan olma açısından bizler için çözülmesi zor olan sınavlardan biridir.</w:t>
      </w:r>
    </w:p>
    <w:p w:rsidR="00397A8C" w:rsidRDefault="00397A8C" w:rsidP="00C553F9">
      <w:pPr>
        <w:spacing w:line="240" w:lineRule="auto"/>
        <w:rPr>
          <w:rFonts w:asciiTheme="majorBidi" w:hAnsiTheme="majorBidi" w:cstheme="majorBidi"/>
        </w:rPr>
      </w:pPr>
      <w:r>
        <w:rPr>
          <w:rFonts w:asciiTheme="majorBidi" w:hAnsiTheme="majorBidi" w:cstheme="majorBidi"/>
        </w:rPr>
        <w:lastRenderedPageBreak/>
        <w:t>Peki! Bize verilen servetler ve o servetlerin mirasçıları olan evlatlarımız bu fani hayatın sonunda bizi nereye ulaştıracak? Cennete mi? Cehenneme mi?</w:t>
      </w:r>
    </w:p>
    <w:p w:rsidR="00397A8C" w:rsidRDefault="00397A8C" w:rsidP="00C553F9">
      <w:pPr>
        <w:spacing w:line="240" w:lineRule="auto"/>
        <w:rPr>
          <w:rFonts w:asciiTheme="majorBidi" w:hAnsiTheme="majorBidi" w:cstheme="majorBidi"/>
        </w:rPr>
      </w:pPr>
      <w:r>
        <w:rPr>
          <w:rFonts w:asciiTheme="majorBidi" w:hAnsiTheme="majorBidi" w:cstheme="majorBidi"/>
        </w:rPr>
        <w:t>İşte sorulması gereken en önemli sorulardan biri bu! Ancak ne hazindir ki, İslam’ı çok güzel yaşadığımızı düşündüğümüz bizler bile bu soruyu kendimize sorma konusunda acziyet içinde olduğumuzu görüyorum!</w:t>
      </w:r>
    </w:p>
    <w:p w:rsidR="00397A8C" w:rsidRDefault="00397A8C" w:rsidP="00C553F9">
      <w:pPr>
        <w:spacing w:line="240" w:lineRule="auto"/>
        <w:rPr>
          <w:rFonts w:asciiTheme="majorBidi" w:hAnsiTheme="majorBidi" w:cstheme="majorBidi"/>
        </w:rPr>
      </w:pPr>
      <w:r>
        <w:rPr>
          <w:rFonts w:asciiTheme="majorBidi" w:hAnsiTheme="majorBidi" w:cstheme="majorBidi"/>
        </w:rPr>
        <w:t xml:space="preserve">Bu konuda Rabbimizin beyanına kulak vermek meselenin önemini kavramak açısından </w:t>
      </w:r>
      <w:r w:rsidR="000600B6">
        <w:rPr>
          <w:rFonts w:asciiTheme="majorBidi" w:hAnsiTheme="majorBidi" w:cstheme="majorBidi"/>
        </w:rPr>
        <w:t xml:space="preserve">çok </w:t>
      </w:r>
      <w:r>
        <w:rPr>
          <w:rFonts w:asciiTheme="majorBidi" w:hAnsiTheme="majorBidi" w:cstheme="majorBidi"/>
        </w:rPr>
        <w:t>dikkat çekicidir:</w:t>
      </w:r>
    </w:p>
    <w:p w:rsidR="00397A8C" w:rsidRDefault="00397A8C" w:rsidP="00C553F9">
      <w:pPr>
        <w:spacing w:line="240" w:lineRule="auto"/>
        <w:jc w:val="right"/>
        <w:rPr>
          <w:rFonts w:asciiTheme="majorBidi" w:hAnsiTheme="majorBidi" w:cs="Times New Roman"/>
          <w:sz w:val="32"/>
          <w:szCs w:val="32"/>
        </w:rPr>
      </w:pPr>
      <w:r w:rsidRPr="00397A8C">
        <w:rPr>
          <w:rFonts w:asciiTheme="majorBidi" w:hAnsiTheme="majorBidi" w:cs="Times New Roman"/>
          <w:sz w:val="32"/>
          <w:szCs w:val="32"/>
          <w:rtl/>
        </w:rPr>
        <w:t>وَاعْلَمُٓوا اَنَّـمَٓا اَمْوَالُكُمْ وَاَوْلَادُكُمْ فِتْنَةٌۙ وَاَنَّ اللّٰهَ عِنْدَهُٓ اَجْرٌ عَظٖيمٌ</w:t>
      </w:r>
    </w:p>
    <w:p w:rsidR="00397A8C" w:rsidRDefault="00397A8C" w:rsidP="00C553F9">
      <w:pPr>
        <w:spacing w:line="240" w:lineRule="auto"/>
        <w:rPr>
          <w:rFonts w:asciiTheme="majorBidi" w:hAnsiTheme="majorBidi" w:cstheme="majorBidi"/>
        </w:rPr>
      </w:pPr>
      <w:r w:rsidRPr="00A17AD0">
        <w:rPr>
          <w:rFonts w:asciiTheme="majorBidi" w:hAnsiTheme="majorBidi" w:cstheme="majorBidi"/>
          <w:b/>
          <w:bCs/>
        </w:rPr>
        <w:t>Mal ve çocuklarınızın sizin için birer imtihan olduğunu ve büyük mükâfatın Allah katında bulunduğunu bilin</w:t>
      </w:r>
      <w:r w:rsidRPr="00397A8C">
        <w:rPr>
          <w:rFonts w:asciiTheme="majorBidi" w:hAnsiTheme="majorBidi" w:cstheme="majorBidi"/>
        </w:rPr>
        <w:t>.</w:t>
      </w:r>
      <w:r>
        <w:rPr>
          <w:rFonts w:asciiTheme="majorBidi" w:hAnsiTheme="majorBidi" w:cstheme="majorBidi"/>
        </w:rPr>
        <w:t xml:space="preserve"> </w:t>
      </w:r>
      <w:r>
        <w:rPr>
          <w:rStyle w:val="DipnotBavurusu"/>
          <w:rFonts w:asciiTheme="majorBidi" w:hAnsiTheme="majorBidi" w:cstheme="majorBidi"/>
        </w:rPr>
        <w:footnoteReference w:id="3"/>
      </w:r>
    </w:p>
    <w:p w:rsidR="00397A8C" w:rsidRDefault="00397A8C" w:rsidP="00C553F9">
      <w:pPr>
        <w:spacing w:line="240" w:lineRule="auto"/>
        <w:rPr>
          <w:rFonts w:asciiTheme="majorBidi" w:hAnsiTheme="majorBidi" w:cstheme="majorBidi"/>
        </w:rPr>
      </w:pPr>
      <w:r>
        <w:rPr>
          <w:rFonts w:asciiTheme="majorBidi" w:hAnsiTheme="majorBidi" w:cstheme="majorBidi"/>
        </w:rPr>
        <w:t>Şimdi soralım bir kendimize; evlatlarımıza karşı sorumluluklarımız</w:t>
      </w:r>
      <w:r w:rsidR="000600B6">
        <w:rPr>
          <w:rFonts w:asciiTheme="majorBidi" w:hAnsiTheme="majorBidi" w:cstheme="majorBidi"/>
        </w:rPr>
        <w:t>ı</w:t>
      </w:r>
      <w:r>
        <w:rPr>
          <w:rFonts w:asciiTheme="majorBidi" w:hAnsiTheme="majorBidi" w:cstheme="majorBidi"/>
        </w:rPr>
        <w:t xml:space="preserve"> farkında</w:t>
      </w:r>
      <w:r w:rsidR="00E41FB0">
        <w:rPr>
          <w:rFonts w:asciiTheme="majorBidi" w:hAnsiTheme="majorBidi" w:cstheme="majorBidi"/>
        </w:rPr>
        <w:t xml:space="preserve"> </w:t>
      </w:r>
      <w:r w:rsidR="008B5707">
        <w:rPr>
          <w:rFonts w:asciiTheme="majorBidi" w:hAnsiTheme="majorBidi" w:cstheme="majorBidi"/>
        </w:rPr>
        <w:t>mıyız? S</w:t>
      </w:r>
      <w:r>
        <w:rPr>
          <w:rFonts w:asciiTheme="majorBidi" w:hAnsiTheme="majorBidi" w:cstheme="majorBidi"/>
        </w:rPr>
        <w:t xml:space="preserve">ervetlerimizi tüketirken </w:t>
      </w:r>
      <w:r w:rsidR="00E41FB0">
        <w:rPr>
          <w:rFonts w:asciiTheme="majorBidi" w:hAnsiTheme="majorBidi" w:cstheme="majorBidi"/>
        </w:rPr>
        <w:t>bunu nasıl ve ne amaçla harcamaktayız?</w:t>
      </w:r>
    </w:p>
    <w:p w:rsidR="00596908" w:rsidRDefault="000600B6" w:rsidP="00C553F9">
      <w:pPr>
        <w:spacing w:line="240" w:lineRule="auto"/>
        <w:rPr>
          <w:rFonts w:asciiTheme="majorBidi" w:hAnsiTheme="majorBidi" w:cstheme="majorBidi"/>
        </w:rPr>
      </w:pPr>
      <w:r>
        <w:rPr>
          <w:rFonts w:asciiTheme="majorBidi" w:hAnsiTheme="majorBidi" w:cstheme="majorBidi"/>
        </w:rPr>
        <w:t>Maalesef bizler malımızı harcama noktasında</w:t>
      </w:r>
      <w:r w:rsidR="009D2AEC">
        <w:rPr>
          <w:rFonts w:asciiTheme="majorBidi" w:hAnsiTheme="majorBidi" w:cstheme="majorBidi"/>
        </w:rPr>
        <w:t xml:space="preserve"> dünyayı cennet görenler gibi davrandığımız gibi, evlatlarımızın her isteğini yapmayı da ana babalık olarak görüyoruz. Oysa bizler evlatlarımızın dünyaya geldiği andan itibaren üzerimize düşen sorumluluklar olduğunu ve bu sorumluluklardan kaçıp popüler kültürün etkisi ile hareket etmenin sonuçlarının ne olduğunu yaşayarak görüyoruz.</w:t>
      </w:r>
    </w:p>
    <w:p w:rsidR="009D2AEC" w:rsidRDefault="009D2AEC" w:rsidP="00BB56D0">
      <w:pPr>
        <w:spacing w:line="240" w:lineRule="auto"/>
        <w:rPr>
          <w:rFonts w:asciiTheme="majorBidi" w:hAnsiTheme="majorBidi" w:cstheme="majorBidi"/>
        </w:rPr>
      </w:pPr>
      <w:r>
        <w:rPr>
          <w:rFonts w:asciiTheme="majorBidi" w:hAnsiTheme="majorBidi" w:cstheme="majorBidi"/>
        </w:rPr>
        <w:t xml:space="preserve">Bu sorumluluklar nelerdir diye genel bir başlık </w:t>
      </w:r>
      <w:r w:rsidR="00BB56D0">
        <w:rPr>
          <w:rFonts w:asciiTheme="majorBidi" w:hAnsiTheme="majorBidi" w:cstheme="majorBidi"/>
        </w:rPr>
        <w:t>açmak</w:t>
      </w:r>
      <w:r>
        <w:rPr>
          <w:rFonts w:asciiTheme="majorBidi" w:hAnsiTheme="majorBidi" w:cstheme="majorBidi"/>
        </w:rPr>
        <w:t xml:space="preserve"> istediğimizde karşımızı Allah Resulünün uygulamalarından ortaya çıkan koca bir liste ile karşı karşıya kalıyoruz. Bu listenin en başında; </w:t>
      </w:r>
    </w:p>
    <w:p w:rsidR="00596908" w:rsidRDefault="00596908" w:rsidP="00C553F9">
      <w:pPr>
        <w:spacing w:line="240" w:lineRule="auto"/>
        <w:rPr>
          <w:rFonts w:asciiTheme="majorBidi" w:hAnsiTheme="majorBidi" w:cstheme="majorBidi"/>
        </w:rPr>
      </w:pPr>
      <w:r w:rsidRPr="009D2AEC">
        <w:rPr>
          <w:rFonts w:asciiTheme="majorBidi" w:hAnsiTheme="majorBidi" w:cstheme="majorBidi"/>
          <w:i/>
          <w:iCs/>
        </w:rPr>
        <w:t>“Siz kıyamet günü, kendi isimleriniz ve babalarınızın ismi ile çağırılacaksınız. Öyle ise, isimlerinizi güzel k</w:t>
      </w:r>
      <w:r w:rsidR="009D2AEC" w:rsidRPr="009D2AEC">
        <w:rPr>
          <w:rFonts w:asciiTheme="majorBidi" w:hAnsiTheme="majorBidi" w:cstheme="majorBidi"/>
          <w:i/>
          <w:iCs/>
        </w:rPr>
        <w:t>ılın.”</w:t>
      </w:r>
      <w:r w:rsidR="009D2AEC">
        <w:rPr>
          <w:rFonts w:asciiTheme="majorBidi" w:hAnsiTheme="majorBidi" w:cstheme="majorBidi"/>
        </w:rPr>
        <w:t xml:space="preserve"> </w:t>
      </w:r>
      <w:r w:rsidR="009D2AEC">
        <w:rPr>
          <w:rStyle w:val="DipnotBavurusu"/>
          <w:rFonts w:asciiTheme="majorBidi" w:hAnsiTheme="majorBidi" w:cstheme="majorBidi"/>
        </w:rPr>
        <w:footnoteReference w:id="4"/>
      </w:r>
    </w:p>
    <w:p w:rsidR="009D2AEC" w:rsidRDefault="009D2AEC" w:rsidP="00C553F9">
      <w:pPr>
        <w:spacing w:line="240" w:lineRule="auto"/>
        <w:rPr>
          <w:rFonts w:asciiTheme="majorBidi" w:hAnsiTheme="majorBidi" w:cstheme="majorBidi"/>
        </w:rPr>
      </w:pPr>
      <w:r>
        <w:rPr>
          <w:rFonts w:asciiTheme="majorBidi" w:hAnsiTheme="majorBidi" w:cstheme="majorBidi"/>
        </w:rPr>
        <w:t xml:space="preserve">Bu gün çocuklarımıza verdiğimiz </w:t>
      </w:r>
      <w:r w:rsidR="008D722A">
        <w:rPr>
          <w:rFonts w:asciiTheme="majorBidi" w:hAnsiTheme="majorBidi" w:cstheme="majorBidi"/>
        </w:rPr>
        <w:t>isimlerin sonucunda ortaya çıkan</w:t>
      </w:r>
      <w:r>
        <w:rPr>
          <w:rFonts w:asciiTheme="majorBidi" w:hAnsiTheme="majorBidi" w:cstheme="majorBidi"/>
        </w:rPr>
        <w:t xml:space="preserve"> durumlardan </w:t>
      </w:r>
      <w:r w:rsidR="00F32CD4">
        <w:rPr>
          <w:rFonts w:asciiTheme="majorBidi" w:hAnsiTheme="majorBidi" w:cstheme="majorBidi"/>
        </w:rPr>
        <w:t>şikâ</w:t>
      </w:r>
      <w:r>
        <w:rPr>
          <w:rFonts w:asciiTheme="majorBidi" w:hAnsiTheme="majorBidi" w:cstheme="majorBidi"/>
        </w:rPr>
        <w:t>yet ediyoruz ama “</w:t>
      </w:r>
      <w:r w:rsidR="00F32CD4">
        <w:rPr>
          <w:rFonts w:asciiTheme="majorBidi" w:hAnsiTheme="majorBidi" w:cstheme="majorBidi"/>
        </w:rPr>
        <w:t>Poyraz</w:t>
      </w:r>
      <w:r>
        <w:rPr>
          <w:rFonts w:asciiTheme="majorBidi" w:hAnsiTheme="majorBidi" w:cstheme="majorBidi"/>
        </w:rPr>
        <w:t>” adını verdiğimiz evlattan meltem havası</w:t>
      </w:r>
      <w:r w:rsidR="00F32CD4">
        <w:rPr>
          <w:rFonts w:asciiTheme="majorBidi" w:hAnsiTheme="majorBidi" w:cstheme="majorBidi"/>
        </w:rPr>
        <w:t xml:space="preserve"> bekliyoruz.</w:t>
      </w:r>
      <w:r>
        <w:rPr>
          <w:rFonts w:asciiTheme="majorBidi" w:hAnsiTheme="majorBidi" w:cstheme="majorBidi"/>
        </w:rPr>
        <w:t xml:space="preserve"> </w:t>
      </w:r>
    </w:p>
    <w:p w:rsidR="00F32CD4" w:rsidRPr="000600B6" w:rsidRDefault="00F32CD4" w:rsidP="00C553F9">
      <w:pPr>
        <w:spacing w:line="240" w:lineRule="auto"/>
        <w:rPr>
          <w:rFonts w:asciiTheme="majorBidi" w:hAnsiTheme="majorBidi" w:cstheme="majorBidi"/>
        </w:rPr>
      </w:pPr>
    </w:p>
    <w:p w:rsidR="00F32CD4" w:rsidRPr="000600B6" w:rsidRDefault="00596908" w:rsidP="00EA28AD">
      <w:pPr>
        <w:spacing w:line="240" w:lineRule="auto"/>
        <w:rPr>
          <w:rFonts w:asciiTheme="majorBidi" w:hAnsiTheme="majorBidi" w:cstheme="majorBidi"/>
        </w:rPr>
      </w:pPr>
      <w:r w:rsidRPr="00F32CD4">
        <w:rPr>
          <w:rFonts w:asciiTheme="majorBidi" w:hAnsiTheme="majorBidi" w:cstheme="majorBidi"/>
          <w:i/>
          <w:iCs/>
        </w:rPr>
        <w:t>“İlk söz olarak çocuklarınıza güzel bir şekilde « Lâ ilâhe illâllah» demeyi öğretiniz!”</w:t>
      </w:r>
      <w:r w:rsidR="00F32CD4">
        <w:rPr>
          <w:rFonts w:asciiTheme="majorBidi" w:hAnsiTheme="majorBidi" w:cstheme="majorBidi"/>
        </w:rPr>
        <w:t> </w:t>
      </w:r>
      <w:r w:rsidR="00F32CD4">
        <w:rPr>
          <w:rStyle w:val="DipnotBavurusu"/>
          <w:rFonts w:asciiTheme="majorBidi" w:hAnsiTheme="majorBidi" w:cstheme="majorBidi"/>
        </w:rPr>
        <w:footnoteReference w:id="5"/>
      </w:r>
      <w:r w:rsidR="00F32CD4">
        <w:rPr>
          <w:rFonts w:asciiTheme="majorBidi" w:hAnsiTheme="majorBidi" w:cstheme="majorBidi"/>
        </w:rPr>
        <w:t xml:space="preserve"> emri ortadayken falanca futbolcunun adını, filanca takımın on birini onlara öğretiyoruz.</w:t>
      </w:r>
    </w:p>
    <w:p w:rsidR="00596908" w:rsidRPr="000600B6" w:rsidRDefault="00596908" w:rsidP="00C553F9">
      <w:pPr>
        <w:spacing w:line="240" w:lineRule="auto"/>
        <w:rPr>
          <w:rFonts w:asciiTheme="majorBidi" w:hAnsiTheme="majorBidi" w:cstheme="majorBidi"/>
        </w:rPr>
      </w:pPr>
      <w:r w:rsidRPr="00F32CD4">
        <w:rPr>
          <w:rFonts w:asciiTheme="majorBidi" w:hAnsiTheme="majorBidi" w:cstheme="majorBidi"/>
          <w:i/>
          <w:iCs/>
        </w:rPr>
        <w:t>“Hiçbir baba çocuğuna güzel ahlâktan da</w:t>
      </w:r>
      <w:r w:rsidR="00F32CD4" w:rsidRPr="00F32CD4">
        <w:rPr>
          <w:rFonts w:asciiTheme="majorBidi" w:hAnsiTheme="majorBidi" w:cstheme="majorBidi"/>
          <w:i/>
          <w:iCs/>
        </w:rPr>
        <w:t>ha hayırlı bir mîras bırakmamış</w:t>
      </w:r>
      <w:r w:rsidRPr="00F32CD4">
        <w:rPr>
          <w:rFonts w:asciiTheme="majorBidi" w:hAnsiTheme="majorBidi" w:cstheme="majorBidi"/>
          <w:i/>
          <w:iCs/>
        </w:rPr>
        <w:t>tır.”</w:t>
      </w:r>
      <w:r w:rsidR="00F32CD4">
        <w:rPr>
          <w:rFonts w:asciiTheme="majorBidi" w:hAnsiTheme="majorBidi" w:cstheme="majorBidi"/>
        </w:rPr>
        <w:t> </w:t>
      </w:r>
      <w:r w:rsidR="00F32CD4">
        <w:rPr>
          <w:rStyle w:val="DipnotBavurusu"/>
          <w:rFonts w:asciiTheme="majorBidi" w:hAnsiTheme="majorBidi" w:cstheme="majorBidi"/>
        </w:rPr>
        <w:footnoteReference w:id="6"/>
      </w:r>
      <w:r w:rsidR="00F32CD4">
        <w:rPr>
          <w:rFonts w:asciiTheme="majorBidi" w:hAnsiTheme="majorBidi" w:cstheme="majorBidi"/>
        </w:rPr>
        <w:t xml:space="preserve"> emri ortadayken dansöz gibi kıvıran kız çocuğunu, argo kelimeler ile kendisine küfür eden oğlunun videosunu paylaşmak için yarış ediyoruz.</w:t>
      </w:r>
    </w:p>
    <w:p w:rsidR="00F32CD4" w:rsidRDefault="00F32CD4" w:rsidP="00C553F9">
      <w:pPr>
        <w:spacing w:line="240" w:lineRule="auto"/>
        <w:rPr>
          <w:rFonts w:asciiTheme="majorBidi" w:hAnsiTheme="majorBidi" w:cstheme="majorBidi"/>
        </w:rPr>
      </w:pPr>
      <w:r>
        <w:rPr>
          <w:rFonts w:asciiTheme="majorBidi" w:hAnsiTheme="majorBidi" w:cstheme="majorBidi"/>
        </w:rPr>
        <w:lastRenderedPageBreak/>
        <w:t xml:space="preserve">Allah Resulü s.a.v’ in </w:t>
      </w:r>
      <w:r w:rsidR="00596908" w:rsidRPr="00F32CD4">
        <w:rPr>
          <w:rFonts w:asciiTheme="majorBidi" w:hAnsiTheme="majorBidi" w:cstheme="majorBidi"/>
          <w:i/>
          <w:iCs/>
        </w:rPr>
        <w:t>“Çocuklarınıza yedi yaşındayken namaz kılmalarını söyleyiniz. On yaşına bastıkları hâlde kılmazlarsa kendilerini cezalandırınız yataklarını da ayırınız.”</w:t>
      </w:r>
      <w:r>
        <w:rPr>
          <w:rFonts w:asciiTheme="majorBidi" w:hAnsiTheme="majorBidi" w:cstheme="majorBidi"/>
        </w:rPr>
        <w:t xml:space="preserve"> </w:t>
      </w:r>
      <w:r>
        <w:rPr>
          <w:rStyle w:val="DipnotBavurusu"/>
          <w:rFonts w:asciiTheme="majorBidi" w:hAnsiTheme="majorBidi" w:cstheme="majorBidi"/>
        </w:rPr>
        <w:footnoteReference w:id="7"/>
      </w:r>
      <w:r>
        <w:rPr>
          <w:rFonts w:asciiTheme="majorBidi" w:hAnsiTheme="majorBidi" w:cstheme="majorBidi"/>
        </w:rPr>
        <w:t xml:space="preserve"> Beyanı ortadayken ne kendimize </w:t>
      </w:r>
      <w:r w:rsidR="00DF020B">
        <w:rPr>
          <w:rFonts w:asciiTheme="majorBidi" w:hAnsiTheme="majorBidi" w:cstheme="majorBidi"/>
        </w:rPr>
        <w:t>ne de evlatlar</w:t>
      </w:r>
      <w:r>
        <w:rPr>
          <w:rFonts w:asciiTheme="majorBidi" w:hAnsiTheme="majorBidi" w:cstheme="majorBidi"/>
        </w:rPr>
        <w:t>ımıza caminin yolu göstermediğimiz gibi, insanın izzetine yakışmayan haller ile onları bir arada tutmayı marifet sayıyoruz.</w:t>
      </w:r>
    </w:p>
    <w:p w:rsidR="00596908" w:rsidRDefault="00F32CD4" w:rsidP="00C553F9">
      <w:pPr>
        <w:spacing w:line="240" w:lineRule="auto"/>
        <w:rPr>
          <w:rFonts w:asciiTheme="majorBidi" w:hAnsiTheme="majorBidi" w:cstheme="majorBidi"/>
        </w:rPr>
      </w:pPr>
      <w:r>
        <w:rPr>
          <w:rFonts w:asciiTheme="majorBidi" w:hAnsiTheme="majorBidi" w:cstheme="majorBidi"/>
        </w:rPr>
        <w:t>Bugün kızlarımızın sokakta gezdikleri kıyafetleri görünce evdeki hallerini düşünmek bile istemiyoruz.</w:t>
      </w:r>
    </w:p>
    <w:p w:rsidR="00F32CD4" w:rsidRPr="000600B6" w:rsidRDefault="00F471C1" w:rsidP="00C553F9">
      <w:pPr>
        <w:spacing w:line="240" w:lineRule="auto"/>
        <w:rPr>
          <w:rFonts w:asciiTheme="majorBidi" w:hAnsiTheme="majorBidi" w:cstheme="majorBidi"/>
        </w:rPr>
      </w:pPr>
      <w:r>
        <w:rPr>
          <w:rFonts w:asciiTheme="majorBidi" w:hAnsiTheme="majorBidi" w:cstheme="majorBidi"/>
        </w:rPr>
        <w:t>Rızkımızı kazanmak için çıktığımız yola kendimizi o kadar kaptırıyoruz ki, asli görevlerimizi görmez hale geliyoruz. Oysa servet elde etmenin hedefi üst üste konulan mücevheratlar olmadığını asıl mücevheratın Allah Resulünün beli</w:t>
      </w:r>
      <w:r w:rsidR="0011473F">
        <w:rPr>
          <w:rFonts w:asciiTheme="majorBidi" w:hAnsiTheme="majorBidi" w:cstheme="majorBidi"/>
        </w:rPr>
        <w:t>r</w:t>
      </w:r>
      <w:r>
        <w:rPr>
          <w:rFonts w:asciiTheme="majorBidi" w:hAnsiTheme="majorBidi" w:cstheme="majorBidi"/>
        </w:rPr>
        <w:t xml:space="preserve">ttiği şekildeki </w:t>
      </w:r>
      <w:r w:rsidR="0011473F">
        <w:rPr>
          <w:rFonts w:asciiTheme="majorBidi" w:hAnsiTheme="majorBidi" w:cstheme="majorBidi"/>
        </w:rPr>
        <w:t>bir harcama olduğunu aklımızdan çıkarıyoruz:</w:t>
      </w:r>
    </w:p>
    <w:p w:rsidR="009D2AEC" w:rsidRDefault="009D2AEC" w:rsidP="00C553F9">
      <w:pPr>
        <w:spacing w:line="240" w:lineRule="auto"/>
        <w:rPr>
          <w:rFonts w:asciiTheme="majorBidi" w:hAnsiTheme="majorBidi" w:cstheme="majorBidi"/>
        </w:rPr>
      </w:pPr>
      <w:r w:rsidRPr="0011473F">
        <w:rPr>
          <w:rFonts w:asciiTheme="majorBidi" w:hAnsiTheme="majorBidi" w:cstheme="majorBidi"/>
          <w:i/>
          <w:iCs/>
        </w:rPr>
        <w:t>“Harcamaya nefsinden başla. Artanı çoluk-çocuğuna sarf eyle. Ailenden bir şey artarsa, bunu da akraba ve yakınlarına harca. Bunlardan arta kalanı da sağındaki solundaki konu-komşuya ver!”</w:t>
      </w:r>
      <w:r w:rsidR="0011473F">
        <w:rPr>
          <w:rFonts w:asciiTheme="majorBidi" w:hAnsiTheme="majorBidi" w:cstheme="majorBidi"/>
        </w:rPr>
        <w:t> </w:t>
      </w:r>
      <w:r w:rsidR="0011473F">
        <w:rPr>
          <w:rStyle w:val="DipnotBavurusu"/>
          <w:rFonts w:asciiTheme="majorBidi" w:hAnsiTheme="majorBidi" w:cstheme="majorBidi"/>
        </w:rPr>
        <w:footnoteReference w:id="8"/>
      </w:r>
      <w:r w:rsidR="0011473F">
        <w:rPr>
          <w:rFonts w:asciiTheme="majorBidi" w:hAnsiTheme="majorBidi" w:cstheme="majorBidi"/>
        </w:rPr>
        <w:t xml:space="preserve"> </w:t>
      </w:r>
    </w:p>
    <w:p w:rsidR="0011473F" w:rsidRPr="000600B6" w:rsidRDefault="0011473F" w:rsidP="00C553F9">
      <w:pPr>
        <w:spacing w:line="240" w:lineRule="auto"/>
        <w:rPr>
          <w:rFonts w:asciiTheme="majorBidi" w:hAnsiTheme="majorBidi" w:cstheme="majorBidi"/>
        </w:rPr>
      </w:pPr>
      <w:r>
        <w:rPr>
          <w:rFonts w:asciiTheme="majorBidi" w:hAnsiTheme="majorBidi" w:cstheme="majorBidi"/>
        </w:rPr>
        <w:t>Oysa bir bilsek Allah için yapılan her harc</w:t>
      </w:r>
      <w:r w:rsidR="00DF020B">
        <w:rPr>
          <w:rFonts w:asciiTheme="majorBidi" w:hAnsiTheme="majorBidi" w:cstheme="majorBidi"/>
        </w:rPr>
        <w:t>amanın mükafat</w:t>
      </w:r>
      <w:r>
        <w:rPr>
          <w:rFonts w:asciiTheme="majorBidi" w:hAnsiTheme="majorBidi" w:cstheme="majorBidi"/>
        </w:rPr>
        <w:t xml:space="preserve"> sebebi olduğunu:</w:t>
      </w:r>
    </w:p>
    <w:p w:rsidR="009D2AEC" w:rsidRDefault="009D2AEC" w:rsidP="00C553F9">
      <w:pPr>
        <w:spacing w:line="240" w:lineRule="auto"/>
        <w:rPr>
          <w:rFonts w:asciiTheme="majorBidi" w:hAnsiTheme="majorBidi" w:cstheme="majorBidi"/>
        </w:rPr>
      </w:pPr>
      <w:r w:rsidRPr="0011473F">
        <w:rPr>
          <w:rFonts w:asciiTheme="majorBidi" w:hAnsiTheme="majorBidi" w:cstheme="majorBidi"/>
          <w:i/>
          <w:iCs/>
        </w:rPr>
        <w:t>“Bir adam Allah’ın rızasını umarak ailesinin geçimini sağlarsa, harcadıkları onun için birer sadaka olur.”</w:t>
      </w:r>
      <w:r w:rsidRPr="000600B6">
        <w:rPr>
          <w:rFonts w:asciiTheme="majorBidi" w:hAnsiTheme="majorBidi" w:cstheme="majorBidi"/>
        </w:rPr>
        <w:t> </w:t>
      </w:r>
      <w:r w:rsidR="0011473F">
        <w:rPr>
          <w:rStyle w:val="DipnotBavurusu"/>
          <w:rFonts w:asciiTheme="majorBidi" w:hAnsiTheme="majorBidi" w:cstheme="majorBidi"/>
        </w:rPr>
        <w:footnoteReference w:id="9"/>
      </w:r>
    </w:p>
    <w:p w:rsidR="0011473F" w:rsidRDefault="0011473F" w:rsidP="00C553F9">
      <w:pPr>
        <w:spacing w:line="240" w:lineRule="auto"/>
        <w:rPr>
          <w:rFonts w:asciiTheme="majorBidi" w:hAnsiTheme="majorBidi" w:cstheme="majorBidi"/>
        </w:rPr>
      </w:pPr>
      <w:r>
        <w:rPr>
          <w:rFonts w:asciiTheme="majorBidi" w:hAnsiTheme="majorBidi" w:cstheme="majorBidi"/>
        </w:rPr>
        <w:t>Hepsinden önemlisi ise çocuklarımızın mal ve mülkten daha değerli beklentilerinin olduğunu;</w:t>
      </w:r>
    </w:p>
    <w:p w:rsidR="009D2AEC" w:rsidRPr="0011473F" w:rsidRDefault="009D2AEC" w:rsidP="00C553F9">
      <w:pPr>
        <w:spacing w:line="240" w:lineRule="auto"/>
        <w:rPr>
          <w:rFonts w:asciiTheme="majorBidi" w:hAnsiTheme="majorBidi" w:cstheme="majorBidi"/>
          <w:i/>
          <w:iCs/>
        </w:rPr>
      </w:pPr>
      <w:r w:rsidRPr="0011473F">
        <w:rPr>
          <w:rFonts w:asciiTheme="majorBidi" w:hAnsiTheme="majorBidi" w:cstheme="majorBidi"/>
          <w:i/>
          <w:iCs/>
        </w:rPr>
        <w:t>Çölde yaşayan bedevîlerden bir grup Resûlullah </w:t>
      </w:r>
      <w:r w:rsidR="0011473F" w:rsidRPr="0011473F">
        <w:rPr>
          <w:rFonts w:asciiTheme="majorBidi" w:hAnsiTheme="majorBidi" w:cstheme="majorBidi"/>
          <w:i/>
          <w:iCs/>
        </w:rPr>
        <w:t>s.a.v’</w:t>
      </w:r>
      <w:r w:rsidRPr="0011473F">
        <w:rPr>
          <w:rFonts w:asciiTheme="majorBidi" w:hAnsiTheme="majorBidi" w:cstheme="majorBidi"/>
          <w:i/>
          <w:iCs/>
        </w:rPr>
        <w:t> in huzuruna geldiler ve:</w:t>
      </w:r>
    </w:p>
    <w:p w:rsidR="009D2AEC" w:rsidRPr="0011473F" w:rsidRDefault="009D2AEC" w:rsidP="00C553F9">
      <w:pPr>
        <w:spacing w:line="240" w:lineRule="auto"/>
        <w:rPr>
          <w:rFonts w:asciiTheme="majorBidi" w:hAnsiTheme="majorBidi" w:cstheme="majorBidi"/>
          <w:i/>
          <w:iCs/>
        </w:rPr>
      </w:pPr>
      <w:r w:rsidRPr="0011473F">
        <w:rPr>
          <w:rFonts w:asciiTheme="majorBidi" w:hAnsiTheme="majorBidi" w:cstheme="majorBidi"/>
          <w:i/>
          <w:iCs/>
        </w:rPr>
        <w:t>- Siz çocuklarınızı öpüyor musunuz? diye sordular. Peygamberimiz:</w:t>
      </w:r>
    </w:p>
    <w:p w:rsidR="009D2AEC" w:rsidRPr="0011473F" w:rsidRDefault="009D2AEC" w:rsidP="00C553F9">
      <w:pPr>
        <w:spacing w:line="240" w:lineRule="auto"/>
        <w:rPr>
          <w:rFonts w:asciiTheme="majorBidi" w:hAnsiTheme="majorBidi" w:cstheme="majorBidi"/>
          <w:i/>
          <w:iCs/>
        </w:rPr>
      </w:pPr>
      <w:r w:rsidRPr="0011473F">
        <w:rPr>
          <w:rFonts w:asciiTheme="majorBidi" w:hAnsiTheme="majorBidi" w:cstheme="majorBidi"/>
          <w:i/>
          <w:iCs/>
        </w:rPr>
        <w:t>– “Evet” buyurdu. Onlar:</w:t>
      </w:r>
    </w:p>
    <w:p w:rsidR="009D2AEC" w:rsidRPr="0011473F" w:rsidRDefault="009D2AEC" w:rsidP="00C553F9">
      <w:pPr>
        <w:spacing w:line="240" w:lineRule="auto"/>
        <w:rPr>
          <w:rFonts w:asciiTheme="majorBidi" w:hAnsiTheme="majorBidi" w:cstheme="majorBidi"/>
          <w:i/>
          <w:iCs/>
        </w:rPr>
      </w:pPr>
      <w:r w:rsidRPr="0011473F">
        <w:rPr>
          <w:rFonts w:asciiTheme="majorBidi" w:hAnsiTheme="majorBidi" w:cstheme="majorBidi"/>
          <w:i/>
          <w:iCs/>
        </w:rPr>
        <w:t>- Fakat biz, Allah’a yemin ederiz ki, onları öpmüyoruz, dediler. Resûlullah sallallahu aleyhi ve sellem:</w:t>
      </w:r>
    </w:p>
    <w:p w:rsidR="009D2AEC" w:rsidRDefault="009D2AEC" w:rsidP="00C553F9">
      <w:pPr>
        <w:spacing w:line="240" w:lineRule="auto"/>
        <w:rPr>
          <w:rFonts w:asciiTheme="majorBidi" w:hAnsiTheme="majorBidi" w:cstheme="majorBidi"/>
        </w:rPr>
      </w:pPr>
      <w:r w:rsidRPr="0011473F">
        <w:rPr>
          <w:rFonts w:asciiTheme="majorBidi" w:hAnsiTheme="majorBidi" w:cstheme="majorBidi"/>
          <w:i/>
          <w:iCs/>
        </w:rPr>
        <w:t>– “Allah sizin kalblerinizden merhamet duygusunu çıkarıp almışsa, ben ne yapabilirim ki!”</w:t>
      </w:r>
      <w:r w:rsidR="0011473F" w:rsidRPr="0011473F">
        <w:rPr>
          <w:rFonts w:asciiTheme="majorBidi" w:hAnsiTheme="majorBidi" w:cstheme="majorBidi"/>
          <w:i/>
          <w:iCs/>
        </w:rPr>
        <w:t> buyurdu</w:t>
      </w:r>
      <w:r w:rsidR="0011473F">
        <w:rPr>
          <w:rFonts w:asciiTheme="majorBidi" w:hAnsiTheme="majorBidi" w:cstheme="majorBidi"/>
        </w:rPr>
        <w:t xml:space="preserve">. </w:t>
      </w:r>
      <w:r w:rsidR="0011473F">
        <w:rPr>
          <w:rStyle w:val="DipnotBavurusu"/>
          <w:rFonts w:asciiTheme="majorBidi" w:hAnsiTheme="majorBidi" w:cstheme="majorBidi"/>
        </w:rPr>
        <w:footnoteReference w:id="10"/>
      </w:r>
    </w:p>
    <w:p w:rsidR="0011473F" w:rsidRPr="000600B6" w:rsidRDefault="0011473F" w:rsidP="00C553F9">
      <w:pPr>
        <w:spacing w:line="240" w:lineRule="auto"/>
        <w:rPr>
          <w:rFonts w:asciiTheme="majorBidi" w:hAnsiTheme="majorBidi" w:cstheme="majorBidi"/>
        </w:rPr>
      </w:pPr>
      <w:r>
        <w:rPr>
          <w:rFonts w:asciiTheme="majorBidi" w:hAnsiTheme="majorBidi" w:cstheme="majorBidi"/>
        </w:rPr>
        <w:t>Evlatlarımızın bu ifade ettiklerimizin yanından bizden beklediği bir hususta kendilerinin değerli olduklarının hissettirilmesi, bir bakıma adam yerine konulmasıdır. Bunun ilk evresi ise Allah Resulünün şu uygulamasıdır:</w:t>
      </w:r>
    </w:p>
    <w:p w:rsidR="009D2AEC" w:rsidRDefault="009D2AEC" w:rsidP="00C553F9">
      <w:pPr>
        <w:spacing w:line="240" w:lineRule="auto"/>
        <w:rPr>
          <w:rFonts w:asciiTheme="majorBidi" w:hAnsiTheme="majorBidi" w:cstheme="majorBidi"/>
        </w:rPr>
      </w:pPr>
      <w:r w:rsidRPr="0011473F">
        <w:rPr>
          <w:rFonts w:asciiTheme="majorBidi" w:hAnsiTheme="majorBidi" w:cstheme="majorBidi"/>
          <w:i/>
          <w:iCs/>
        </w:rPr>
        <w:t xml:space="preserve">Nebevî terbiye altında yetişen Enes </w:t>
      </w:r>
      <w:r w:rsidR="0011473F" w:rsidRPr="0011473F">
        <w:rPr>
          <w:rFonts w:asciiTheme="majorBidi" w:hAnsiTheme="majorBidi" w:cstheme="majorBidi"/>
          <w:i/>
          <w:iCs/>
        </w:rPr>
        <w:t xml:space="preserve">r.a </w:t>
      </w:r>
      <w:r w:rsidRPr="0011473F">
        <w:rPr>
          <w:rFonts w:asciiTheme="majorBidi" w:hAnsiTheme="majorBidi" w:cstheme="majorBidi"/>
          <w:i/>
          <w:iCs/>
        </w:rPr>
        <w:t xml:space="preserve">çocukların yanından geçerken onlara selâm verir ve:“Peygamber </w:t>
      </w:r>
      <w:r w:rsidR="0011473F" w:rsidRPr="0011473F">
        <w:rPr>
          <w:rFonts w:asciiTheme="majorBidi" w:hAnsiTheme="majorBidi" w:cstheme="majorBidi"/>
          <w:i/>
          <w:iCs/>
        </w:rPr>
        <w:t xml:space="preserve">s.a.v’ de </w:t>
      </w:r>
      <w:r w:rsidRPr="0011473F">
        <w:rPr>
          <w:rFonts w:asciiTheme="majorBidi" w:hAnsiTheme="majorBidi" w:cstheme="majorBidi"/>
          <w:i/>
          <w:iCs/>
        </w:rPr>
        <w:t>çocuklara böyle selâm verirdi.”</w:t>
      </w:r>
      <w:r w:rsidR="0011473F" w:rsidRPr="0011473F">
        <w:rPr>
          <w:rFonts w:asciiTheme="majorBidi" w:hAnsiTheme="majorBidi" w:cstheme="majorBidi"/>
          <w:i/>
          <w:iCs/>
        </w:rPr>
        <w:t> buyururdu.</w:t>
      </w:r>
      <w:r w:rsidR="0011473F">
        <w:rPr>
          <w:rFonts w:asciiTheme="majorBidi" w:hAnsiTheme="majorBidi" w:cstheme="majorBidi"/>
        </w:rPr>
        <w:t xml:space="preserve"> </w:t>
      </w:r>
      <w:r w:rsidR="0011473F">
        <w:rPr>
          <w:rStyle w:val="DipnotBavurusu"/>
          <w:rFonts w:asciiTheme="majorBidi" w:hAnsiTheme="majorBidi" w:cstheme="majorBidi"/>
        </w:rPr>
        <w:footnoteReference w:id="11"/>
      </w:r>
    </w:p>
    <w:p w:rsidR="0011473F" w:rsidRPr="000600B6" w:rsidRDefault="0011473F" w:rsidP="00C553F9">
      <w:pPr>
        <w:spacing w:line="240" w:lineRule="auto"/>
        <w:rPr>
          <w:rFonts w:asciiTheme="majorBidi" w:hAnsiTheme="majorBidi" w:cstheme="majorBidi"/>
        </w:rPr>
      </w:pPr>
      <w:r>
        <w:rPr>
          <w:rFonts w:asciiTheme="majorBidi" w:hAnsiTheme="majorBidi" w:cstheme="majorBidi"/>
        </w:rPr>
        <w:lastRenderedPageBreak/>
        <w:t>Ancak bizler zaman zaman çocuklarımızın yaptığı haylazlıklara katlanamadığımızdan kaynaklı hemen ikinci kanala geçerek onlara bedduanın her türlüsünü yapar hale geliyoruz. Oysa ağzımızdan çıkan her cümlenin bir karşılığı var:</w:t>
      </w:r>
    </w:p>
    <w:p w:rsidR="009D2AEC" w:rsidRDefault="009D2AEC" w:rsidP="00C553F9">
      <w:pPr>
        <w:spacing w:line="240" w:lineRule="auto"/>
        <w:rPr>
          <w:rFonts w:asciiTheme="majorBidi" w:hAnsiTheme="majorBidi" w:cstheme="majorBidi"/>
        </w:rPr>
      </w:pPr>
      <w:r w:rsidRPr="0011473F">
        <w:rPr>
          <w:rFonts w:asciiTheme="majorBidi" w:hAnsiTheme="majorBidi" w:cstheme="majorBidi"/>
          <w:i/>
          <w:iCs/>
        </w:rPr>
        <w:t>“Kendinize beddua etmeyiniz; çocuklarınıza beddua etmeyiniz; mallarınıza da beddua etmeyiniz. Dileklerin kabul edildiği zamana denk gelir de Allah bedduanızı kabul ediverir.”</w:t>
      </w:r>
      <w:r w:rsidRPr="000600B6">
        <w:rPr>
          <w:rFonts w:asciiTheme="majorBidi" w:hAnsiTheme="majorBidi" w:cstheme="majorBidi"/>
        </w:rPr>
        <w:t> </w:t>
      </w:r>
      <w:r w:rsidR="0011473F">
        <w:rPr>
          <w:rStyle w:val="DipnotBavurusu"/>
          <w:rFonts w:asciiTheme="majorBidi" w:hAnsiTheme="majorBidi" w:cstheme="majorBidi"/>
        </w:rPr>
        <w:footnoteReference w:id="12"/>
      </w:r>
    </w:p>
    <w:p w:rsidR="00F3343B" w:rsidRPr="000600B6" w:rsidRDefault="00C553F9" w:rsidP="00C553F9">
      <w:pPr>
        <w:spacing w:line="240" w:lineRule="auto"/>
        <w:rPr>
          <w:rFonts w:asciiTheme="majorBidi" w:hAnsiTheme="majorBidi" w:cstheme="majorBidi"/>
        </w:rPr>
      </w:pPr>
      <w:r>
        <w:rPr>
          <w:rFonts w:asciiTheme="majorBidi" w:hAnsiTheme="majorBidi" w:cstheme="majorBidi"/>
        </w:rPr>
        <w:t>İfade ettiğimiz bu hususlara riayet eden kimse Allah Resulünün şu müjdesine nail olur:</w:t>
      </w:r>
    </w:p>
    <w:p w:rsidR="009D2AEC" w:rsidRDefault="009D2AEC" w:rsidP="00C553F9">
      <w:pPr>
        <w:spacing w:line="240" w:lineRule="auto"/>
        <w:rPr>
          <w:rFonts w:asciiTheme="majorBidi" w:hAnsiTheme="majorBidi" w:cstheme="majorBidi"/>
        </w:rPr>
      </w:pPr>
      <w:r w:rsidRPr="00C553F9">
        <w:rPr>
          <w:rFonts w:asciiTheme="majorBidi" w:hAnsiTheme="majorBidi" w:cstheme="majorBidi"/>
          <w:i/>
          <w:iCs/>
        </w:rPr>
        <w:t>“Her kim iki kız çocuğunu yetişkinlik çağına gelinceye kadar büyütüp terbiye ederse, kıyamet günü o kimseyle ben şöyle yanyana bulunacağız” buyur</w:t>
      </w:r>
      <w:r w:rsidR="00C553F9" w:rsidRPr="00C553F9">
        <w:rPr>
          <w:rFonts w:asciiTheme="majorBidi" w:hAnsiTheme="majorBidi" w:cstheme="majorBidi"/>
          <w:i/>
          <w:iCs/>
        </w:rPr>
        <w:t>du ve parmaklarını bitiştirdi.</w:t>
      </w:r>
      <w:r w:rsidR="00C553F9">
        <w:rPr>
          <w:rFonts w:asciiTheme="majorBidi" w:hAnsiTheme="majorBidi" w:cstheme="majorBidi"/>
        </w:rPr>
        <w:t xml:space="preserve"> </w:t>
      </w:r>
      <w:r w:rsidR="00C553F9">
        <w:rPr>
          <w:rStyle w:val="DipnotBavurusu"/>
          <w:rFonts w:asciiTheme="majorBidi" w:hAnsiTheme="majorBidi" w:cstheme="majorBidi"/>
        </w:rPr>
        <w:footnoteReference w:id="13"/>
      </w:r>
    </w:p>
    <w:p w:rsidR="00C553F9" w:rsidRPr="000600B6" w:rsidRDefault="00C553F9" w:rsidP="00C553F9">
      <w:pPr>
        <w:spacing w:line="240" w:lineRule="auto"/>
        <w:rPr>
          <w:rFonts w:asciiTheme="majorBidi" w:hAnsiTheme="majorBidi" w:cstheme="majorBidi"/>
        </w:rPr>
      </w:pPr>
      <w:r>
        <w:rPr>
          <w:rFonts w:asciiTheme="majorBidi" w:hAnsiTheme="majorBidi" w:cstheme="majorBidi"/>
        </w:rPr>
        <w:t>Bizler hem kendimiz, hem de neslimiz için dünyalık bazı korkular yaşıyoruz</w:t>
      </w:r>
      <w:r w:rsidR="009648F8">
        <w:rPr>
          <w:rFonts w:asciiTheme="majorBidi" w:hAnsiTheme="majorBidi" w:cstheme="majorBidi"/>
        </w:rPr>
        <w:t>. A</w:t>
      </w:r>
      <w:r>
        <w:rPr>
          <w:rFonts w:asciiTheme="majorBidi" w:hAnsiTheme="majorBidi" w:cstheme="majorBidi"/>
        </w:rPr>
        <w:t>ncak eğer gerçekten iman etmişsek Allah Resulü s.a.v’ in ifade ettiği şu gerçeği kabul ederiz:</w:t>
      </w:r>
    </w:p>
    <w:p w:rsidR="00596908" w:rsidRPr="00C553F9" w:rsidRDefault="00596908" w:rsidP="00C553F9">
      <w:pPr>
        <w:spacing w:line="240" w:lineRule="auto"/>
        <w:rPr>
          <w:rFonts w:asciiTheme="majorBidi" w:hAnsiTheme="majorBidi" w:cstheme="majorBidi"/>
          <w:i/>
          <w:iCs/>
        </w:rPr>
      </w:pPr>
      <w:r w:rsidRPr="00C553F9">
        <w:rPr>
          <w:rFonts w:asciiTheme="majorBidi" w:hAnsiTheme="majorBidi" w:cstheme="majorBidi"/>
          <w:i/>
          <w:iCs/>
        </w:rPr>
        <w:t>Abdullah İbni Abbas </w:t>
      </w:r>
      <w:r w:rsidR="00C553F9" w:rsidRPr="00C553F9">
        <w:rPr>
          <w:rFonts w:asciiTheme="majorBidi" w:hAnsiTheme="majorBidi" w:cstheme="majorBidi"/>
          <w:i/>
          <w:iCs/>
        </w:rPr>
        <w:t>r.a</w:t>
      </w:r>
      <w:r w:rsidRPr="00C553F9">
        <w:rPr>
          <w:rFonts w:asciiTheme="majorBidi" w:hAnsiTheme="majorBidi" w:cstheme="majorBidi"/>
          <w:i/>
          <w:iCs/>
        </w:rPr>
        <w:t>’dan nakledildiğine göre şöyle demiştir:</w:t>
      </w:r>
      <w:r w:rsidR="00955571">
        <w:rPr>
          <w:rFonts w:asciiTheme="majorBidi" w:hAnsiTheme="majorBidi" w:cstheme="majorBidi"/>
          <w:i/>
          <w:iCs/>
        </w:rPr>
        <w:t xml:space="preserve">Bir gün (Çocuk yaşta </w:t>
      </w:r>
      <w:r w:rsidRPr="00C553F9">
        <w:rPr>
          <w:rFonts w:asciiTheme="majorBidi" w:hAnsiTheme="majorBidi" w:cstheme="majorBidi"/>
          <w:i/>
          <w:iCs/>
        </w:rPr>
        <w:t>iken) Hz. Peygamber’in terkisinde bulunuyordum. Bana:</w:t>
      </w:r>
    </w:p>
    <w:p w:rsidR="00596908" w:rsidRDefault="00596908" w:rsidP="00C553F9">
      <w:pPr>
        <w:spacing w:line="240" w:lineRule="auto"/>
        <w:rPr>
          <w:rFonts w:asciiTheme="majorBidi" w:hAnsiTheme="majorBidi" w:cstheme="majorBidi"/>
        </w:rPr>
      </w:pPr>
      <w:r w:rsidRPr="00C553F9">
        <w:rPr>
          <w:rFonts w:asciiTheme="majorBidi" w:hAnsiTheme="majorBidi" w:cstheme="majorBidi"/>
          <w:i/>
          <w:iCs/>
        </w:rPr>
        <w:t>“Yavrucuğum, sana bazı kaideler öğreteyim” dedi ve şöyle buyurdu: “Allah’ın buyruklarını gözet ki, Allah da seni gözetip korusun. Allah’ın (rızâsını) her işte önde tut, Allah’ı önünde bulursun. Bir şey isteyeceksen Allah’tan iste. Yardım dileyeceksen, Allah’tan dile! Ve bil ki, bütün bir ümmet toplanıp sana fayda temin etmeye çalışsalar, ancak Allah’ın senin için takdir ettiği faydayı temin edebilirler. Yine eğer bütün ümmet, sana zarar vermeye kalksalar, ancak Allah’ın senin hakkında takdir ettiği zararı verebilirler. Çünkü artık kaderi yazan kalem yazmaz olmuş, yazıları değişmeyecek şekilde kesinleşmiştir. (Bundan sonra takdirde herhangi bir değişiklik söz konusu değildir.)</w:t>
      </w:r>
      <w:r w:rsidRPr="000600B6">
        <w:rPr>
          <w:rFonts w:asciiTheme="majorBidi" w:hAnsiTheme="majorBidi" w:cstheme="majorBidi"/>
        </w:rPr>
        <w:t xml:space="preserve"> </w:t>
      </w:r>
      <w:r w:rsidR="00C553F9">
        <w:rPr>
          <w:rStyle w:val="DipnotBavurusu"/>
          <w:rFonts w:asciiTheme="majorBidi" w:hAnsiTheme="majorBidi" w:cstheme="majorBidi"/>
        </w:rPr>
        <w:footnoteReference w:id="14"/>
      </w:r>
    </w:p>
    <w:p w:rsidR="00C553F9" w:rsidRPr="000600B6" w:rsidRDefault="00C553F9" w:rsidP="00C553F9">
      <w:pPr>
        <w:spacing w:line="240" w:lineRule="auto"/>
        <w:rPr>
          <w:rFonts w:asciiTheme="majorBidi" w:hAnsiTheme="majorBidi" w:cstheme="majorBidi"/>
        </w:rPr>
      </w:pPr>
      <w:r>
        <w:rPr>
          <w:rFonts w:asciiTheme="majorBidi" w:hAnsiTheme="majorBidi" w:cstheme="majorBidi"/>
        </w:rPr>
        <w:t>Biz dediğiniz her şeyi yaptık ama evlatlarımızı yola koyamadık diye düşünen kardeşlerimiz varsa Rabbimizin şu beyanına kulak vermesi izleyeceği yolu bulması açısından çok önemlidir:</w:t>
      </w:r>
    </w:p>
    <w:p w:rsidR="000600B6" w:rsidRPr="00C553F9" w:rsidRDefault="000600B6" w:rsidP="00C553F9">
      <w:pPr>
        <w:spacing w:line="240" w:lineRule="auto"/>
        <w:jc w:val="right"/>
        <w:rPr>
          <w:rFonts w:asciiTheme="majorBidi" w:hAnsiTheme="majorBidi" w:cstheme="majorBidi"/>
          <w:sz w:val="32"/>
          <w:szCs w:val="32"/>
          <w:rtl/>
        </w:rPr>
      </w:pPr>
      <w:r w:rsidRPr="00C553F9">
        <w:rPr>
          <w:rFonts w:asciiTheme="majorBidi" w:hAnsiTheme="majorBidi" w:cstheme="majorBidi"/>
          <w:sz w:val="32"/>
          <w:szCs w:val="32"/>
          <w:rtl/>
        </w:rPr>
        <w:t>يَٓا اَيُّهَا الَّذ۪ينَ اٰمَنُٓوا اِنَّ مِنْ اَزْوَاجِكُمْ وَاَوْلَادِكُمْ عَدُوًّا لَكُمْ فَاحْذَرُوهُمْۚ وَاِنْ تَعْفُوا وَتَصْفَحُوا وَتَغْفِرُوا فَاِنَّ اللّٰهَ غَفُورٌ رَح۪يمٌ</w:t>
      </w:r>
    </w:p>
    <w:p w:rsidR="00C553F9" w:rsidRDefault="000600B6" w:rsidP="00C553F9">
      <w:pPr>
        <w:spacing w:line="240" w:lineRule="auto"/>
        <w:rPr>
          <w:rFonts w:asciiTheme="majorBidi" w:hAnsiTheme="majorBidi" w:cstheme="majorBidi"/>
        </w:rPr>
      </w:pPr>
      <w:r w:rsidRPr="00C553F9">
        <w:rPr>
          <w:rFonts w:asciiTheme="majorBidi" w:hAnsiTheme="majorBidi" w:cstheme="majorBidi"/>
          <w:b/>
          <w:bCs/>
        </w:rPr>
        <w:t xml:space="preserve">Ey iman edenler! Eşlerinizden ve evlatlarınızdan size düşman olanlar çıkabilir; onlara karşı dikkatli olun! Bununla beraber eğer affeder, hoş görür ve </w:t>
      </w:r>
      <w:r w:rsidRPr="00C553F9">
        <w:rPr>
          <w:rFonts w:asciiTheme="majorBidi" w:hAnsiTheme="majorBidi" w:cstheme="majorBidi"/>
          <w:b/>
          <w:bCs/>
        </w:rPr>
        <w:lastRenderedPageBreak/>
        <w:t>kusurlarını örterseniz bu sizin için bir f</w:t>
      </w:r>
      <w:r w:rsidR="00955571">
        <w:rPr>
          <w:rFonts w:asciiTheme="majorBidi" w:hAnsiTheme="majorBidi" w:cstheme="majorBidi"/>
          <w:b/>
          <w:bCs/>
        </w:rPr>
        <w:t>azilettir. Hiç şüphesiz Allah</w:t>
      </w:r>
      <w:r w:rsidRPr="00C553F9">
        <w:rPr>
          <w:rFonts w:asciiTheme="majorBidi" w:hAnsiTheme="majorBidi" w:cstheme="majorBidi"/>
          <w:b/>
          <w:bCs/>
        </w:rPr>
        <w:t xml:space="preserve"> çok bağışlayıcıdır, engin merhamet sahibidir.</w:t>
      </w:r>
      <w:r w:rsidR="00C553F9" w:rsidRPr="00C553F9">
        <w:rPr>
          <w:rFonts w:asciiTheme="majorBidi" w:hAnsiTheme="majorBidi" w:cstheme="majorBidi"/>
        </w:rPr>
        <w:t xml:space="preserve"> </w:t>
      </w:r>
      <w:r w:rsidR="00C553F9">
        <w:rPr>
          <w:rStyle w:val="DipnotBavurusu"/>
          <w:rFonts w:asciiTheme="majorBidi" w:hAnsiTheme="majorBidi" w:cstheme="majorBidi"/>
        </w:rPr>
        <w:footnoteReference w:id="15"/>
      </w:r>
    </w:p>
    <w:p w:rsidR="000600B6" w:rsidRPr="000600B6" w:rsidRDefault="00C553F9" w:rsidP="00C553F9">
      <w:pPr>
        <w:spacing w:line="240" w:lineRule="auto"/>
        <w:rPr>
          <w:rFonts w:asciiTheme="majorBidi" w:hAnsiTheme="majorBidi" w:cstheme="majorBidi"/>
        </w:rPr>
      </w:pPr>
      <w:r>
        <w:rPr>
          <w:rFonts w:asciiTheme="majorBidi" w:hAnsiTheme="majorBidi" w:cstheme="majorBidi"/>
        </w:rPr>
        <w:t>Unutmayalım değerli kardeşlerim bir gün bu hayat sona erecek ve dünyalık bütün zevkler ortadan kalkacak. Geride kalan tek şey İmanımız ve geride bıraktıklarımız hayırlar olacaktır. O hayır ise;</w:t>
      </w:r>
    </w:p>
    <w:p w:rsidR="00596908" w:rsidRDefault="00C553F9" w:rsidP="00C553F9">
      <w:pPr>
        <w:spacing w:line="240" w:lineRule="auto"/>
        <w:rPr>
          <w:rFonts w:asciiTheme="majorBidi" w:hAnsiTheme="majorBidi" w:cstheme="majorBidi"/>
        </w:rPr>
      </w:pPr>
      <w:r w:rsidRPr="00C553F9">
        <w:rPr>
          <w:rFonts w:asciiTheme="majorBidi" w:hAnsiTheme="majorBidi" w:cstheme="majorBidi"/>
          <w:i/>
          <w:iCs/>
        </w:rPr>
        <w:t>“</w:t>
      </w:r>
      <w:r w:rsidR="00596908" w:rsidRPr="00C553F9">
        <w:rPr>
          <w:rFonts w:asciiTheme="majorBidi" w:hAnsiTheme="majorBidi" w:cstheme="majorBidi"/>
          <w:i/>
          <w:iCs/>
        </w:rPr>
        <w:t>İnsanoğlu öldüğü zaman bütün amellerinin sevabı da sona erer. Şu üç şey bundan müstesnadır: Sadaka-i câriye, istifade edilen ilim, ke</w:t>
      </w:r>
      <w:r w:rsidRPr="00C553F9">
        <w:rPr>
          <w:rFonts w:asciiTheme="majorBidi" w:hAnsiTheme="majorBidi" w:cstheme="majorBidi"/>
          <w:i/>
          <w:iCs/>
        </w:rPr>
        <w:t>ndisine dua eden hayırlı evlat.”</w:t>
      </w:r>
      <w:r w:rsidR="00596908" w:rsidRPr="000600B6">
        <w:rPr>
          <w:rFonts w:asciiTheme="majorBidi" w:hAnsiTheme="majorBidi" w:cstheme="majorBidi"/>
        </w:rPr>
        <w:t> </w:t>
      </w:r>
      <w:r>
        <w:rPr>
          <w:rStyle w:val="DipnotBavurusu"/>
          <w:rFonts w:asciiTheme="majorBidi" w:hAnsiTheme="majorBidi" w:cstheme="majorBidi"/>
        </w:rPr>
        <w:footnoteReference w:id="16"/>
      </w:r>
    </w:p>
    <w:p w:rsidR="00C553F9" w:rsidRDefault="00C553F9" w:rsidP="00C553F9">
      <w:pPr>
        <w:spacing w:line="240" w:lineRule="auto"/>
        <w:rPr>
          <w:rFonts w:asciiTheme="majorBidi" w:hAnsiTheme="majorBidi" w:cstheme="majorBidi"/>
        </w:rPr>
      </w:pPr>
      <w:r>
        <w:rPr>
          <w:rFonts w:asciiTheme="majorBidi" w:hAnsiTheme="majorBidi" w:cstheme="majorBidi"/>
        </w:rPr>
        <w:t>Rabbim hayırlı bir hayat, amel defterimizi açık bıraktıracak güzel işler yapabilmeyi nasip eylesin!</w:t>
      </w:r>
    </w:p>
    <w:p w:rsidR="00C553F9" w:rsidRPr="000600B6" w:rsidRDefault="00C553F9" w:rsidP="00C553F9">
      <w:pPr>
        <w:spacing w:line="240" w:lineRule="auto"/>
        <w:rPr>
          <w:rFonts w:asciiTheme="majorBidi" w:hAnsiTheme="majorBidi" w:cstheme="majorBidi"/>
        </w:rPr>
      </w:pPr>
      <w:r>
        <w:rPr>
          <w:rFonts w:asciiTheme="majorBidi" w:hAnsiTheme="majorBidi" w:cstheme="majorBidi"/>
        </w:rPr>
        <w:t>Rabbim bize emanet edilenler sebebi ile cehenneme düşmekten bizi ve neslimizi muhafaza eylesin!</w:t>
      </w:r>
    </w:p>
    <w:p w:rsidR="00596908" w:rsidRDefault="00596908" w:rsidP="00C553F9">
      <w:pPr>
        <w:pStyle w:val="NormalWeb"/>
        <w:shd w:val="clear" w:color="auto" w:fill="FFFFFF"/>
        <w:spacing w:before="150" w:beforeAutospacing="0" w:after="225" w:afterAutospacing="0"/>
        <w:rPr>
          <w:rFonts w:ascii="Segoe UI" w:hAnsi="Segoe UI" w:cs="Segoe UI"/>
          <w:color w:val="333333"/>
          <w:sz w:val="23"/>
          <w:szCs w:val="23"/>
        </w:rPr>
      </w:pPr>
    </w:p>
    <w:p w:rsidR="00596908" w:rsidRDefault="00596908" w:rsidP="00C553F9">
      <w:pPr>
        <w:spacing w:line="240" w:lineRule="auto"/>
        <w:rPr>
          <w:rFonts w:ascii="Segoe UI" w:hAnsi="Segoe UI" w:cs="Segoe UI"/>
          <w:color w:val="333333"/>
          <w:sz w:val="23"/>
          <w:szCs w:val="23"/>
          <w:shd w:val="clear" w:color="auto" w:fill="FFFFFF"/>
        </w:rPr>
      </w:pPr>
    </w:p>
    <w:p w:rsidR="00596908" w:rsidRDefault="00596908" w:rsidP="00C553F9">
      <w:pPr>
        <w:spacing w:line="240" w:lineRule="auto"/>
        <w:rPr>
          <w:rFonts w:asciiTheme="majorBidi" w:hAnsiTheme="majorBidi" w:cstheme="majorBidi"/>
        </w:rPr>
      </w:pPr>
    </w:p>
    <w:p w:rsidR="00E41FB0" w:rsidRPr="00397A8C" w:rsidRDefault="00E41FB0" w:rsidP="00C553F9">
      <w:pPr>
        <w:spacing w:line="240" w:lineRule="auto"/>
        <w:rPr>
          <w:rFonts w:asciiTheme="majorBidi" w:hAnsiTheme="majorBidi" w:cstheme="majorBidi"/>
          <w:sz w:val="32"/>
          <w:szCs w:val="32"/>
        </w:rPr>
      </w:pPr>
    </w:p>
    <w:sectPr w:rsidR="00E41FB0" w:rsidRPr="00397A8C" w:rsidSect="00A17AD0">
      <w:pgSz w:w="16838" w:h="11906" w:orient="landscape"/>
      <w:pgMar w:top="284" w:right="962" w:bottom="142" w:left="284"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2FE2" w:rsidRDefault="00F52FE2" w:rsidP="00B41EDA">
      <w:pPr>
        <w:spacing w:after="0" w:line="240" w:lineRule="auto"/>
      </w:pPr>
      <w:r>
        <w:separator/>
      </w:r>
    </w:p>
  </w:endnote>
  <w:endnote w:type="continuationSeparator" w:id="0">
    <w:p w:rsidR="00F52FE2" w:rsidRDefault="00F52FE2" w:rsidP="00B41E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2FE2" w:rsidRDefault="00F52FE2" w:rsidP="00B41EDA">
      <w:pPr>
        <w:spacing w:after="0" w:line="240" w:lineRule="auto"/>
      </w:pPr>
      <w:r>
        <w:separator/>
      </w:r>
    </w:p>
  </w:footnote>
  <w:footnote w:type="continuationSeparator" w:id="0">
    <w:p w:rsidR="00F52FE2" w:rsidRDefault="00F52FE2" w:rsidP="00B41EDA">
      <w:pPr>
        <w:spacing w:after="0" w:line="240" w:lineRule="auto"/>
      </w:pPr>
      <w:r>
        <w:continuationSeparator/>
      </w:r>
    </w:p>
  </w:footnote>
  <w:footnote w:id="1">
    <w:p w:rsidR="00B41EDA" w:rsidRPr="00C553F9" w:rsidRDefault="00B41EDA">
      <w:pPr>
        <w:pStyle w:val="DipnotMetni"/>
        <w:rPr>
          <w:sz w:val="14"/>
          <w:szCs w:val="14"/>
        </w:rPr>
      </w:pPr>
      <w:r w:rsidRPr="00C553F9">
        <w:rPr>
          <w:rStyle w:val="DipnotBavurusu"/>
          <w:sz w:val="14"/>
          <w:szCs w:val="14"/>
        </w:rPr>
        <w:footnoteRef/>
      </w:r>
      <w:r w:rsidRPr="00C553F9">
        <w:rPr>
          <w:sz w:val="14"/>
          <w:szCs w:val="14"/>
        </w:rPr>
        <w:t xml:space="preserve"> </w:t>
      </w:r>
      <w:proofErr w:type="spellStart"/>
      <w:r w:rsidRPr="00C553F9">
        <w:rPr>
          <w:rFonts w:asciiTheme="majorBidi" w:hAnsiTheme="majorBidi" w:cstheme="majorBidi"/>
          <w:sz w:val="14"/>
          <w:szCs w:val="14"/>
        </w:rPr>
        <w:t>İnfitâr</w:t>
      </w:r>
      <w:proofErr w:type="spellEnd"/>
      <w:r w:rsidRPr="00C553F9">
        <w:rPr>
          <w:rFonts w:asciiTheme="majorBidi" w:hAnsiTheme="majorBidi" w:cstheme="majorBidi"/>
          <w:sz w:val="14"/>
          <w:szCs w:val="14"/>
        </w:rPr>
        <w:t>, 6-8</w:t>
      </w:r>
    </w:p>
  </w:footnote>
  <w:footnote w:id="2">
    <w:p w:rsidR="00B41EDA" w:rsidRDefault="00B41EDA">
      <w:pPr>
        <w:pStyle w:val="DipnotMetni"/>
      </w:pPr>
      <w:r w:rsidRPr="00C553F9">
        <w:rPr>
          <w:rStyle w:val="DipnotBavurusu"/>
          <w:sz w:val="14"/>
          <w:szCs w:val="14"/>
        </w:rPr>
        <w:footnoteRef/>
      </w:r>
      <w:r w:rsidRPr="00C553F9">
        <w:rPr>
          <w:sz w:val="14"/>
          <w:szCs w:val="14"/>
        </w:rPr>
        <w:t xml:space="preserve"> </w:t>
      </w:r>
      <w:proofErr w:type="spellStart"/>
      <w:r w:rsidRPr="00C553F9">
        <w:rPr>
          <w:rFonts w:asciiTheme="majorBidi" w:hAnsiTheme="majorBidi" w:cstheme="majorBidi"/>
          <w:sz w:val="14"/>
          <w:szCs w:val="14"/>
        </w:rPr>
        <w:t>Kehf</w:t>
      </w:r>
      <w:proofErr w:type="spellEnd"/>
      <w:r w:rsidRPr="00C553F9">
        <w:rPr>
          <w:rFonts w:asciiTheme="majorBidi" w:hAnsiTheme="majorBidi" w:cstheme="majorBidi"/>
          <w:sz w:val="14"/>
          <w:szCs w:val="14"/>
        </w:rPr>
        <w:t xml:space="preserve"> 46</w:t>
      </w:r>
    </w:p>
  </w:footnote>
  <w:footnote w:id="3">
    <w:p w:rsidR="00397A8C" w:rsidRPr="00C553F9" w:rsidRDefault="00397A8C">
      <w:pPr>
        <w:pStyle w:val="DipnotMetni"/>
        <w:rPr>
          <w:sz w:val="14"/>
          <w:szCs w:val="14"/>
        </w:rPr>
      </w:pPr>
      <w:r w:rsidRPr="00C553F9">
        <w:rPr>
          <w:rStyle w:val="DipnotBavurusu"/>
          <w:sz w:val="14"/>
          <w:szCs w:val="14"/>
        </w:rPr>
        <w:footnoteRef/>
      </w:r>
      <w:r w:rsidRPr="00C553F9">
        <w:rPr>
          <w:sz w:val="14"/>
          <w:szCs w:val="14"/>
        </w:rPr>
        <w:t xml:space="preserve"> </w:t>
      </w:r>
      <w:proofErr w:type="spellStart"/>
      <w:r w:rsidRPr="00C553F9">
        <w:rPr>
          <w:rFonts w:asciiTheme="majorBidi" w:hAnsiTheme="majorBidi" w:cstheme="majorBidi"/>
          <w:sz w:val="14"/>
          <w:szCs w:val="14"/>
        </w:rPr>
        <w:t>Enfal</w:t>
      </w:r>
      <w:proofErr w:type="spellEnd"/>
      <w:r w:rsidRPr="00C553F9">
        <w:rPr>
          <w:rFonts w:asciiTheme="majorBidi" w:hAnsiTheme="majorBidi" w:cstheme="majorBidi"/>
          <w:sz w:val="14"/>
          <w:szCs w:val="14"/>
        </w:rPr>
        <w:t xml:space="preserve"> 28</w:t>
      </w:r>
    </w:p>
  </w:footnote>
  <w:footnote w:id="4">
    <w:p w:rsidR="009D2AEC" w:rsidRPr="00C553F9" w:rsidRDefault="009D2AEC">
      <w:pPr>
        <w:pStyle w:val="DipnotMetni"/>
        <w:rPr>
          <w:sz w:val="14"/>
          <w:szCs w:val="14"/>
        </w:rPr>
      </w:pPr>
      <w:r w:rsidRPr="00C553F9">
        <w:rPr>
          <w:rStyle w:val="DipnotBavurusu"/>
          <w:sz w:val="14"/>
          <w:szCs w:val="14"/>
        </w:rPr>
        <w:footnoteRef/>
      </w:r>
      <w:r w:rsidRPr="00C553F9">
        <w:rPr>
          <w:sz w:val="14"/>
          <w:szCs w:val="14"/>
        </w:rPr>
        <w:t xml:space="preserve"> </w:t>
      </w:r>
      <w:proofErr w:type="spellStart"/>
      <w:r w:rsidRPr="00C553F9">
        <w:rPr>
          <w:rFonts w:asciiTheme="majorBidi" w:hAnsiTheme="majorBidi" w:cstheme="majorBidi"/>
          <w:sz w:val="14"/>
          <w:szCs w:val="14"/>
        </w:rPr>
        <w:t>Ebû</w:t>
      </w:r>
      <w:proofErr w:type="spellEnd"/>
      <w:r w:rsidRPr="00C553F9">
        <w:rPr>
          <w:rFonts w:asciiTheme="majorBidi" w:hAnsiTheme="majorBidi" w:cstheme="majorBidi"/>
          <w:sz w:val="14"/>
          <w:szCs w:val="14"/>
        </w:rPr>
        <w:t xml:space="preserve"> </w:t>
      </w:r>
      <w:proofErr w:type="spellStart"/>
      <w:r w:rsidRPr="00C553F9">
        <w:rPr>
          <w:rFonts w:asciiTheme="majorBidi" w:hAnsiTheme="majorBidi" w:cstheme="majorBidi"/>
          <w:sz w:val="14"/>
          <w:szCs w:val="14"/>
        </w:rPr>
        <w:t>Dâvûd</w:t>
      </w:r>
      <w:proofErr w:type="spellEnd"/>
      <w:r w:rsidRPr="00C553F9">
        <w:rPr>
          <w:rFonts w:asciiTheme="majorBidi" w:hAnsiTheme="majorBidi" w:cstheme="majorBidi"/>
          <w:sz w:val="14"/>
          <w:szCs w:val="14"/>
        </w:rPr>
        <w:t xml:space="preserve">, </w:t>
      </w:r>
      <w:proofErr w:type="spellStart"/>
      <w:r w:rsidRPr="00C553F9">
        <w:rPr>
          <w:rFonts w:asciiTheme="majorBidi" w:hAnsiTheme="majorBidi" w:cstheme="majorBidi"/>
          <w:sz w:val="14"/>
          <w:szCs w:val="14"/>
        </w:rPr>
        <w:t>Edeb</w:t>
      </w:r>
      <w:proofErr w:type="spellEnd"/>
      <w:r w:rsidRPr="00C553F9">
        <w:rPr>
          <w:rFonts w:asciiTheme="majorBidi" w:hAnsiTheme="majorBidi" w:cstheme="majorBidi"/>
          <w:sz w:val="14"/>
          <w:szCs w:val="14"/>
        </w:rPr>
        <w:t>, 70.</w:t>
      </w:r>
    </w:p>
  </w:footnote>
  <w:footnote w:id="5">
    <w:p w:rsidR="00F32CD4" w:rsidRPr="00C553F9" w:rsidRDefault="00F32CD4">
      <w:pPr>
        <w:pStyle w:val="DipnotMetni"/>
      </w:pPr>
      <w:r w:rsidRPr="00C553F9">
        <w:rPr>
          <w:rStyle w:val="DipnotBavurusu"/>
          <w:sz w:val="14"/>
          <w:szCs w:val="14"/>
        </w:rPr>
        <w:footnoteRef/>
      </w:r>
      <w:r w:rsidRPr="00C553F9">
        <w:rPr>
          <w:sz w:val="14"/>
          <w:szCs w:val="14"/>
        </w:rPr>
        <w:t xml:space="preserve"> </w:t>
      </w:r>
      <w:proofErr w:type="spellStart"/>
      <w:r w:rsidRPr="00C553F9">
        <w:rPr>
          <w:rFonts w:asciiTheme="majorBidi" w:hAnsiTheme="majorBidi" w:cstheme="majorBidi"/>
          <w:sz w:val="14"/>
          <w:szCs w:val="14"/>
        </w:rPr>
        <w:t>Beyhakî</w:t>
      </w:r>
      <w:proofErr w:type="spellEnd"/>
      <w:r w:rsidRPr="00C553F9">
        <w:rPr>
          <w:rFonts w:asciiTheme="majorBidi" w:hAnsiTheme="majorBidi" w:cstheme="majorBidi"/>
          <w:sz w:val="14"/>
          <w:szCs w:val="14"/>
        </w:rPr>
        <w:t>, </w:t>
      </w:r>
      <w:proofErr w:type="spellStart"/>
      <w:r w:rsidRPr="00C553F9">
        <w:rPr>
          <w:rFonts w:asciiTheme="majorBidi" w:hAnsiTheme="majorBidi" w:cstheme="majorBidi"/>
          <w:sz w:val="14"/>
          <w:szCs w:val="14"/>
        </w:rPr>
        <w:t>Şuabu’l</w:t>
      </w:r>
      <w:proofErr w:type="spellEnd"/>
      <w:r w:rsidRPr="00C553F9">
        <w:rPr>
          <w:rFonts w:asciiTheme="majorBidi" w:hAnsiTheme="majorBidi" w:cstheme="majorBidi"/>
          <w:sz w:val="14"/>
          <w:szCs w:val="14"/>
        </w:rPr>
        <w:t>-</w:t>
      </w:r>
      <w:proofErr w:type="spellStart"/>
      <w:r w:rsidRPr="00C553F9">
        <w:rPr>
          <w:rFonts w:asciiTheme="majorBidi" w:hAnsiTheme="majorBidi" w:cstheme="majorBidi"/>
          <w:sz w:val="14"/>
          <w:szCs w:val="14"/>
        </w:rPr>
        <w:t>îmân</w:t>
      </w:r>
      <w:proofErr w:type="spellEnd"/>
      <w:r w:rsidRPr="00C553F9">
        <w:rPr>
          <w:rFonts w:asciiTheme="majorBidi" w:hAnsiTheme="majorBidi" w:cstheme="majorBidi"/>
          <w:sz w:val="14"/>
          <w:szCs w:val="14"/>
        </w:rPr>
        <w:t>, VI, 398</w:t>
      </w:r>
    </w:p>
  </w:footnote>
  <w:footnote w:id="6">
    <w:p w:rsidR="00F32CD4" w:rsidRPr="00C553F9" w:rsidRDefault="00F32CD4">
      <w:pPr>
        <w:pStyle w:val="DipnotMetni"/>
        <w:rPr>
          <w:sz w:val="10"/>
          <w:szCs w:val="10"/>
        </w:rPr>
      </w:pPr>
      <w:r w:rsidRPr="00C553F9">
        <w:rPr>
          <w:rStyle w:val="DipnotBavurusu"/>
          <w:sz w:val="10"/>
          <w:szCs w:val="10"/>
        </w:rPr>
        <w:footnoteRef/>
      </w:r>
      <w:r w:rsidRPr="00C553F9">
        <w:rPr>
          <w:sz w:val="10"/>
          <w:szCs w:val="10"/>
        </w:rPr>
        <w:t xml:space="preserve"> </w:t>
      </w:r>
      <w:proofErr w:type="spellStart"/>
      <w:r w:rsidRPr="00C553F9">
        <w:rPr>
          <w:rFonts w:asciiTheme="majorBidi" w:hAnsiTheme="majorBidi" w:cstheme="majorBidi"/>
          <w:sz w:val="10"/>
          <w:szCs w:val="10"/>
        </w:rPr>
        <w:t>Tirmizî</w:t>
      </w:r>
      <w:proofErr w:type="spellEnd"/>
      <w:r w:rsidRPr="00C553F9">
        <w:rPr>
          <w:rFonts w:asciiTheme="majorBidi" w:hAnsiTheme="majorBidi" w:cstheme="majorBidi"/>
          <w:sz w:val="10"/>
          <w:szCs w:val="10"/>
        </w:rPr>
        <w:t xml:space="preserve">, </w:t>
      </w:r>
      <w:proofErr w:type="spellStart"/>
      <w:r w:rsidRPr="00C553F9">
        <w:rPr>
          <w:rFonts w:asciiTheme="majorBidi" w:hAnsiTheme="majorBidi" w:cstheme="majorBidi"/>
          <w:sz w:val="10"/>
          <w:szCs w:val="10"/>
        </w:rPr>
        <w:t>Birr</w:t>
      </w:r>
      <w:proofErr w:type="spellEnd"/>
      <w:r w:rsidRPr="00C553F9">
        <w:rPr>
          <w:rFonts w:asciiTheme="majorBidi" w:hAnsiTheme="majorBidi" w:cstheme="majorBidi"/>
          <w:sz w:val="10"/>
          <w:szCs w:val="10"/>
        </w:rPr>
        <w:t>, 33</w:t>
      </w:r>
    </w:p>
  </w:footnote>
  <w:footnote w:id="7">
    <w:p w:rsidR="00F32CD4" w:rsidRPr="00C553F9" w:rsidRDefault="00F32CD4">
      <w:pPr>
        <w:pStyle w:val="DipnotMetni"/>
        <w:rPr>
          <w:sz w:val="10"/>
          <w:szCs w:val="10"/>
        </w:rPr>
      </w:pPr>
      <w:r w:rsidRPr="00C553F9">
        <w:rPr>
          <w:rStyle w:val="DipnotBavurusu"/>
          <w:sz w:val="10"/>
          <w:szCs w:val="10"/>
        </w:rPr>
        <w:footnoteRef/>
      </w:r>
      <w:r w:rsidRPr="00C553F9">
        <w:rPr>
          <w:sz w:val="10"/>
          <w:szCs w:val="10"/>
        </w:rPr>
        <w:t xml:space="preserve"> </w:t>
      </w:r>
      <w:r w:rsidRPr="00C553F9">
        <w:rPr>
          <w:rFonts w:asciiTheme="majorBidi" w:hAnsiTheme="majorBidi" w:cstheme="majorBidi"/>
          <w:sz w:val="10"/>
          <w:szCs w:val="10"/>
        </w:rPr>
        <w:t> </w:t>
      </w:r>
      <w:proofErr w:type="spellStart"/>
      <w:r w:rsidRPr="00C553F9">
        <w:rPr>
          <w:rFonts w:asciiTheme="majorBidi" w:hAnsiTheme="majorBidi" w:cstheme="majorBidi"/>
          <w:sz w:val="10"/>
          <w:szCs w:val="10"/>
        </w:rPr>
        <w:t>Ebû</w:t>
      </w:r>
      <w:proofErr w:type="spellEnd"/>
      <w:r w:rsidRPr="00C553F9">
        <w:rPr>
          <w:rFonts w:asciiTheme="majorBidi" w:hAnsiTheme="majorBidi" w:cstheme="majorBidi"/>
          <w:sz w:val="10"/>
          <w:szCs w:val="10"/>
        </w:rPr>
        <w:t xml:space="preserve"> </w:t>
      </w:r>
      <w:proofErr w:type="spellStart"/>
      <w:r w:rsidRPr="00C553F9">
        <w:rPr>
          <w:rFonts w:asciiTheme="majorBidi" w:hAnsiTheme="majorBidi" w:cstheme="majorBidi"/>
          <w:sz w:val="10"/>
          <w:szCs w:val="10"/>
        </w:rPr>
        <w:t>Dâvûd</w:t>
      </w:r>
      <w:proofErr w:type="spellEnd"/>
      <w:r w:rsidRPr="00C553F9">
        <w:rPr>
          <w:rFonts w:asciiTheme="majorBidi" w:hAnsiTheme="majorBidi" w:cstheme="majorBidi"/>
          <w:sz w:val="10"/>
          <w:szCs w:val="10"/>
        </w:rPr>
        <w:t>, Salât 26</w:t>
      </w:r>
    </w:p>
  </w:footnote>
  <w:footnote w:id="8">
    <w:p w:rsidR="0011473F" w:rsidRPr="00C553F9" w:rsidRDefault="0011473F" w:rsidP="0011473F">
      <w:pPr>
        <w:spacing w:after="0"/>
        <w:rPr>
          <w:rFonts w:asciiTheme="majorBidi" w:hAnsiTheme="majorBidi" w:cstheme="majorBidi"/>
          <w:sz w:val="12"/>
          <w:szCs w:val="12"/>
        </w:rPr>
      </w:pPr>
      <w:r w:rsidRPr="00C553F9">
        <w:rPr>
          <w:rStyle w:val="DipnotBavurusu"/>
          <w:sz w:val="12"/>
          <w:szCs w:val="12"/>
        </w:rPr>
        <w:footnoteRef/>
      </w:r>
      <w:r w:rsidRPr="00C553F9">
        <w:rPr>
          <w:sz w:val="12"/>
          <w:szCs w:val="12"/>
        </w:rPr>
        <w:t xml:space="preserve"> </w:t>
      </w:r>
      <w:proofErr w:type="gramStart"/>
      <w:r w:rsidRPr="00C553F9">
        <w:rPr>
          <w:rFonts w:asciiTheme="majorBidi" w:hAnsiTheme="majorBidi" w:cstheme="majorBidi"/>
          <w:sz w:val="12"/>
          <w:szCs w:val="12"/>
        </w:rPr>
        <w:t>bk.</w:t>
      </w:r>
      <w:proofErr w:type="gramEnd"/>
      <w:r w:rsidRPr="00C553F9">
        <w:rPr>
          <w:rFonts w:asciiTheme="majorBidi" w:hAnsiTheme="majorBidi" w:cstheme="majorBidi"/>
          <w:sz w:val="12"/>
          <w:szCs w:val="12"/>
        </w:rPr>
        <w:t xml:space="preserve"> </w:t>
      </w:r>
      <w:proofErr w:type="spellStart"/>
      <w:r w:rsidRPr="00C553F9">
        <w:rPr>
          <w:rFonts w:asciiTheme="majorBidi" w:hAnsiTheme="majorBidi" w:cstheme="majorBidi"/>
          <w:sz w:val="12"/>
          <w:szCs w:val="12"/>
        </w:rPr>
        <w:t>Nesâî</w:t>
      </w:r>
      <w:proofErr w:type="spellEnd"/>
      <w:r w:rsidRPr="00C553F9">
        <w:rPr>
          <w:rFonts w:asciiTheme="majorBidi" w:hAnsiTheme="majorBidi" w:cstheme="majorBidi"/>
          <w:sz w:val="12"/>
          <w:szCs w:val="12"/>
        </w:rPr>
        <w:t xml:space="preserve">, Zekât 60, </w:t>
      </w:r>
      <w:proofErr w:type="spellStart"/>
      <w:r w:rsidRPr="00C553F9">
        <w:rPr>
          <w:rFonts w:asciiTheme="majorBidi" w:hAnsiTheme="majorBidi" w:cstheme="majorBidi"/>
          <w:sz w:val="12"/>
          <w:szCs w:val="12"/>
        </w:rPr>
        <w:t>Büyû</w:t>
      </w:r>
      <w:proofErr w:type="spellEnd"/>
      <w:r w:rsidRPr="00C553F9">
        <w:rPr>
          <w:rFonts w:asciiTheme="majorBidi" w:hAnsiTheme="majorBidi" w:cstheme="majorBidi"/>
          <w:sz w:val="12"/>
          <w:szCs w:val="12"/>
        </w:rPr>
        <w:t xml:space="preserve"> 84. Ayrıca bk. Müslim, Zekât 41 </w:t>
      </w:r>
    </w:p>
  </w:footnote>
  <w:footnote w:id="9">
    <w:p w:rsidR="0011473F" w:rsidRPr="00C553F9" w:rsidRDefault="0011473F">
      <w:pPr>
        <w:pStyle w:val="DipnotMetni"/>
        <w:rPr>
          <w:sz w:val="10"/>
          <w:szCs w:val="10"/>
        </w:rPr>
      </w:pPr>
      <w:r w:rsidRPr="00C553F9">
        <w:rPr>
          <w:rStyle w:val="DipnotBavurusu"/>
          <w:sz w:val="10"/>
          <w:szCs w:val="10"/>
        </w:rPr>
        <w:footnoteRef/>
      </w:r>
      <w:r w:rsidRPr="00C553F9">
        <w:rPr>
          <w:sz w:val="10"/>
          <w:szCs w:val="10"/>
        </w:rPr>
        <w:t xml:space="preserve"> </w:t>
      </w:r>
      <w:proofErr w:type="spellStart"/>
      <w:r w:rsidRPr="00C553F9">
        <w:rPr>
          <w:rFonts w:asciiTheme="majorBidi" w:hAnsiTheme="majorBidi" w:cstheme="majorBidi"/>
          <w:sz w:val="10"/>
          <w:szCs w:val="10"/>
        </w:rPr>
        <w:t>Buhârî</w:t>
      </w:r>
      <w:proofErr w:type="spellEnd"/>
      <w:r w:rsidRPr="00C553F9">
        <w:rPr>
          <w:rFonts w:asciiTheme="majorBidi" w:hAnsiTheme="majorBidi" w:cstheme="majorBidi"/>
          <w:sz w:val="10"/>
          <w:szCs w:val="10"/>
        </w:rPr>
        <w:t xml:space="preserve">, </w:t>
      </w:r>
      <w:proofErr w:type="spellStart"/>
      <w:r w:rsidRPr="00C553F9">
        <w:rPr>
          <w:rFonts w:asciiTheme="majorBidi" w:hAnsiTheme="majorBidi" w:cstheme="majorBidi"/>
          <w:sz w:val="10"/>
          <w:szCs w:val="10"/>
        </w:rPr>
        <w:t>Îmân</w:t>
      </w:r>
      <w:proofErr w:type="spellEnd"/>
      <w:r w:rsidRPr="00C553F9">
        <w:rPr>
          <w:rFonts w:asciiTheme="majorBidi" w:hAnsiTheme="majorBidi" w:cstheme="majorBidi"/>
          <w:sz w:val="10"/>
          <w:szCs w:val="10"/>
        </w:rPr>
        <w:t xml:space="preserve"> 41, </w:t>
      </w:r>
      <w:proofErr w:type="spellStart"/>
      <w:r w:rsidRPr="00C553F9">
        <w:rPr>
          <w:rFonts w:asciiTheme="majorBidi" w:hAnsiTheme="majorBidi" w:cstheme="majorBidi"/>
          <w:sz w:val="10"/>
          <w:szCs w:val="10"/>
        </w:rPr>
        <w:t>Megâzî</w:t>
      </w:r>
      <w:proofErr w:type="spellEnd"/>
      <w:r w:rsidRPr="00C553F9">
        <w:rPr>
          <w:rFonts w:asciiTheme="majorBidi" w:hAnsiTheme="majorBidi" w:cstheme="majorBidi"/>
          <w:sz w:val="10"/>
          <w:szCs w:val="10"/>
        </w:rPr>
        <w:t xml:space="preserve"> 12, </w:t>
      </w:r>
      <w:proofErr w:type="spellStart"/>
      <w:r w:rsidRPr="00C553F9">
        <w:rPr>
          <w:rFonts w:asciiTheme="majorBidi" w:hAnsiTheme="majorBidi" w:cstheme="majorBidi"/>
          <w:sz w:val="10"/>
          <w:szCs w:val="10"/>
        </w:rPr>
        <w:t>Nefekât</w:t>
      </w:r>
      <w:proofErr w:type="spellEnd"/>
      <w:r w:rsidRPr="00C553F9">
        <w:rPr>
          <w:rFonts w:asciiTheme="majorBidi" w:hAnsiTheme="majorBidi" w:cstheme="majorBidi"/>
          <w:sz w:val="10"/>
          <w:szCs w:val="10"/>
        </w:rPr>
        <w:t xml:space="preserve"> 1; Müslim, Zekât 49. Ayrıca bk. </w:t>
      </w:r>
      <w:proofErr w:type="spellStart"/>
      <w:r w:rsidRPr="00C553F9">
        <w:rPr>
          <w:rFonts w:asciiTheme="majorBidi" w:hAnsiTheme="majorBidi" w:cstheme="majorBidi"/>
          <w:sz w:val="10"/>
          <w:szCs w:val="10"/>
        </w:rPr>
        <w:t>Nesâî</w:t>
      </w:r>
      <w:proofErr w:type="spellEnd"/>
      <w:r w:rsidRPr="00C553F9">
        <w:rPr>
          <w:rFonts w:asciiTheme="majorBidi" w:hAnsiTheme="majorBidi" w:cstheme="majorBidi"/>
          <w:sz w:val="10"/>
          <w:szCs w:val="10"/>
        </w:rPr>
        <w:t>, Zekât 60</w:t>
      </w:r>
    </w:p>
  </w:footnote>
  <w:footnote w:id="10">
    <w:p w:rsidR="0011473F" w:rsidRPr="00C553F9" w:rsidRDefault="0011473F">
      <w:pPr>
        <w:pStyle w:val="DipnotMetni"/>
        <w:rPr>
          <w:sz w:val="10"/>
          <w:szCs w:val="10"/>
        </w:rPr>
      </w:pPr>
      <w:r w:rsidRPr="00C553F9">
        <w:rPr>
          <w:rStyle w:val="DipnotBavurusu"/>
          <w:sz w:val="10"/>
          <w:szCs w:val="10"/>
        </w:rPr>
        <w:footnoteRef/>
      </w:r>
      <w:r w:rsidRPr="00C553F9">
        <w:rPr>
          <w:sz w:val="10"/>
          <w:szCs w:val="10"/>
        </w:rPr>
        <w:t xml:space="preserve"> </w:t>
      </w:r>
      <w:proofErr w:type="spellStart"/>
      <w:r w:rsidRPr="00C553F9">
        <w:rPr>
          <w:rFonts w:asciiTheme="majorBidi" w:hAnsiTheme="majorBidi" w:cstheme="majorBidi"/>
          <w:sz w:val="10"/>
          <w:szCs w:val="10"/>
        </w:rPr>
        <w:t>Buhârî</w:t>
      </w:r>
      <w:proofErr w:type="spellEnd"/>
      <w:r w:rsidRPr="00C553F9">
        <w:rPr>
          <w:rFonts w:asciiTheme="majorBidi" w:hAnsiTheme="majorBidi" w:cstheme="majorBidi"/>
          <w:sz w:val="10"/>
          <w:szCs w:val="10"/>
        </w:rPr>
        <w:t xml:space="preserve">, </w:t>
      </w:r>
      <w:proofErr w:type="spellStart"/>
      <w:r w:rsidRPr="00C553F9">
        <w:rPr>
          <w:rFonts w:asciiTheme="majorBidi" w:hAnsiTheme="majorBidi" w:cstheme="majorBidi"/>
          <w:sz w:val="10"/>
          <w:szCs w:val="10"/>
        </w:rPr>
        <w:t>Edeb</w:t>
      </w:r>
      <w:proofErr w:type="spellEnd"/>
      <w:r w:rsidRPr="00C553F9">
        <w:rPr>
          <w:rFonts w:asciiTheme="majorBidi" w:hAnsiTheme="majorBidi" w:cstheme="majorBidi"/>
          <w:sz w:val="10"/>
          <w:szCs w:val="10"/>
        </w:rPr>
        <w:t xml:space="preserve"> 18; Müslim, </w:t>
      </w:r>
      <w:proofErr w:type="spellStart"/>
      <w:r w:rsidRPr="00C553F9">
        <w:rPr>
          <w:rFonts w:asciiTheme="majorBidi" w:hAnsiTheme="majorBidi" w:cstheme="majorBidi"/>
          <w:sz w:val="10"/>
          <w:szCs w:val="10"/>
        </w:rPr>
        <w:t>Fezâil</w:t>
      </w:r>
      <w:proofErr w:type="spellEnd"/>
      <w:r w:rsidRPr="00C553F9">
        <w:rPr>
          <w:rFonts w:asciiTheme="majorBidi" w:hAnsiTheme="majorBidi" w:cstheme="majorBidi"/>
          <w:sz w:val="10"/>
          <w:szCs w:val="10"/>
        </w:rPr>
        <w:t xml:space="preserve"> 164. Ayrıca bk. </w:t>
      </w:r>
      <w:proofErr w:type="spellStart"/>
      <w:r w:rsidRPr="00C553F9">
        <w:rPr>
          <w:rFonts w:asciiTheme="majorBidi" w:hAnsiTheme="majorBidi" w:cstheme="majorBidi"/>
          <w:sz w:val="10"/>
          <w:szCs w:val="10"/>
        </w:rPr>
        <w:t>İbni</w:t>
      </w:r>
      <w:proofErr w:type="spellEnd"/>
      <w:r w:rsidRPr="00C553F9">
        <w:rPr>
          <w:rFonts w:asciiTheme="majorBidi" w:hAnsiTheme="majorBidi" w:cstheme="majorBidi"/>
          <w:sz w:val="10"/>
          <w:szCs w:val="10"/>
        </w:rPr>
        <w:t xml:space="preserve"> </w:t>
      </w:r>
      <w:proofErr w:type="spellStart"/>
      <w:r w:rsidRPr="00C553F9">
        <w:rPr>
          <w:rFonts w:asciiTheme="majorBidi" w:hAnsiTheme="majorBidi" w:cstheme="majorBidi"/>
          <w:sz w:val="10"/>
          <w:szCs w:val="10"/>
        </w:rPr>
        <w:t>Mâce</w:t>
      </w:r>
      <w:proofErr w:type="spellEnd"/>
      <w:r w:rsidRPr="00C553F9">
        <w:rPr>
          <w:rFonts w:asciiTheme="majorBidi" w:hAnsiTheme="majorBidi" w:cstheme="majorBidi"/>
          <w:sz w:val="10"/>
          <w:szCs w:val="10"/>
        </w:rPr>
        <w:t xml:space="preserve">, </w:t>
      </w:r>
      <w:proofErr w:type="spellStart"/>
      <w:r w:rsidRPr="00C553F9">
        <w:rPr>
          <w:rFonts w:asciiTheme="majorBidi" w:hAnsiTheme="majorBidi" w:cstheme="majorBidi"/>
          <w:sz w:val="10"/>
          <w:szCs w:val="10"/>
        </w:rPr>
        <w:t>Edeb</w:t>
      </w:r>
      <w:proofErr w:type="spellEnd"/>
      <w:r w:rsidRPr="00C553F9">
        <w:rPr>
          <w:rFonts w:asciiTheme="majorBidi" w:hAnsiTheme="majorBidi" w:cstheme="majorBidi"/>
          <w:sz w:val="10"/>
          <w:szCs w:val="10"/>
        </w:rPr>
        <w:t xml:space="preserve"> 3</w:t>
      </w:r>
    </w:p>
  </w:footnote>
  <w:footnote w:id="11">
    <w:p w:rsidR="0011473F" w:rsidRPr="00C553F9" w:rsidRDefault="0011473F" w:rsidP="0011473F">
      <w:pPr>
        <w:spacing w:after="0"/>
        <w:rPr>
          <w:rFonts w:asciiTheme="majorBidi" w:hAnsiTheme="majorBidi" w:cstheme="majorBidi"/>
          <w:sz w:val="12"/>
          <w:szCs w:val="12"/>
        </w:rPr>
      </w:pPr>
      <w:r w:rsidRPr="00C553F9">
        <w:rPr>
          <w:rStyle w:val="DipnotBavurusu"/>
          <w:sz w:val="12"/>
          <w:szCs w:val="12"/>
        </w:rPr>
        <w:footnoteRef/>
      </w:r>
      <w:r w:rsidRPr="00C553F9">
        <w:rPr>
          <w:sz w:val="12"/>
          <w:szCs w:val="12"/>
        </w:rPr>
        <w:t xml:space="preserve"> </w:t>
      </w:r>
      <w:proofErr w:type="spellStart"/>
      <w:r w:rsidRPr="00C553F9">
        <w:rPr>
          <w:rFonts w:asciiTheme="majorBidi" w:hAnsiTheme="majorBidi" w:cstheme="majorBidi"/>
          <w:sz w:val="12"/>
          <w:szCs w:val="12"/>
        </w:rPr>
        <w:t>Buhârî</w:t>
      </w:r>
      <w:proofErr w:type="spellEnd"/>
      <w:r w:rsidRPr="00C553F9">
        <w:rPr>
          <w:rFonts w:asciiTheme="majorBidi" w:hAnsiTheme="majorBidi" w:cstheme="majorBidi"/>
          <w:sz w:val="12"/>
          <w:szCs w:val="12"/>
        </w:rPr>
        <w:t xml:space="preserve">, </w:t>
      </w:r>
      <w:proofErr w:type="spellStart"/>
      <w:r w:rsidRPr="00C553F9">
        <w:rPr>
          <w:rFonts w:asciiTheme="majorBidi" w:hAnsiTheme="majorBidi" w:cstheme="majorBidi"/>
          <w:sz w:val="12"/>
          <w:szCs w:val="12"/>
        </w:rPr>
        <w:t>İsti’zân</w:t>
      </w:r>
      <w:proofErr w:type="spellEnd"/>
      <w:r w:rsidRPr="00C553F9">
        <w:rPr>
          <w:rFonts w:asciiTheme="majorBidi" w:hAnsiTheme="majorBidi" w:cstheme="majorBidi"/>
          <w:sz w:val="12"/>
          <w:szCs w:val="12"/>
        </w:rPr>
        <w:t>, 15; Müslim, Selâm, 15</w:t>
      </w:r>
    </w:p>
  </w:footnote>
  <w:footnote w:id="12">
    <w:p w:rsidR="0011473F" w:rsidRPr="00C553F9" w:rsidRDefault="0011473F">
      <w:pPr>
        <w:pStyle w:val="DipnotMetni"/>
        <w:rPr>
          <w:sz w:val="10"/>
          <w:szCs w:val="10"/>
        </w:rPr>
      </w:pPr>
      <w:r w:rsidRPr="00C553F9">
        <w:rPr>
          <w:rStyle w:val="DipnotBavurusu"/>
          <w:sz w:val="10"/>
          <w:szCs w:val="10"/>
        </w:rPr>
        <w:footnoteRef/>
      </w:r>
      <w:r w:rsidRPr="00C553F9">
        <w:rPr>
          <w:sz w:val="10"/>
          <w:szCs w:val="10"/>
        </w:rPr>
        <w:t xml:space="preserve"> </w:t>
      </w:r>
      <w:r w:rsidRPr="00C553F9">
        <w:rPr>
          <w:rFonts w:asciiTheme="majorBidi" w:hAnsiTheme="majorBidi" w:cstheme="majorBidi"/>
          <w:sz w:val="10"/>
          <w:szCs w:val="10"/>
        </w:rPr>
        <w:t xml:space="preserve">Müslim, </w:t>
      </w:r>
      <w:proofErr w:type="spellStart"/>
      <w:r w:rsidRPr="00C553F9">
        <w:rPr>
          <w:rFonts w:asciiTheme="majorBidi" w:hAnsiTheme="majorBidi" w:cstheme="majorBidi"/>
          <w:sz w:val="10"/>
          <w:szCs w:val="10"/>
        </w:rPr>
        <w:t>Zühd</w:t>
      </w:r>
      <w:proofErr w:type="spellEnd"/>
      <w:r w:rsidRPr="00C553F9">
        <w:rPr>
          <w:rFonts w:asciiTheme="majorBidi" w:hAnsiTheme="majorBidi" w:cstheme="majorBidi"/>
          <w:sz w:val="10"/>
          <w:szCs w:val="10"/>
        </w:rPr>
        <w:t xml:space="preserve"> 74. Ayrıca bk. </w:t>
      </w:r>
      <w:proofErr w:type="spellStart"/>
      <w:r w:rsidRPr="00C553F9">
        <w:rPr>
          <w:rFonts w:asciiTheme="majorBidi" w:hAnsiTheme="majorBidi" w:cstheme="majorBidi"/>
          <w:sz w:val="10"/>
          <w:szCs w:val="10"/>
        </w:rPr>
        <w:t>Ebû</w:t>
      </w:r>
      <w:proofErr w:type="spellEnd"/>
      <w:r w:rsidRPr="00C553F9">
        <w:rPr>
          <w:rFonts w:asciiTheme="majorBidi" w:hAnsiTheme="majorBidi" w:cstheme="majorBidi"/>
          <w:sz w:val="10"/>
          <w:szCs w:val="10"/>
        </w:rPr>
        <w:t xml:space="preserve"> </w:t>
      </w:r>
      <w:proofErr w:type="spellStart"/>
      <w:r w:rsidRPr="00C553F9">
        <w:rPr>
          <w:rFonts w:asciiTheme="majorBidi" w:hAnsiTheme="majorBidi" w:cstheme="majorBidi"/>
          <w:sz w:val="10"/>
          <w:szCs w:val="10"/>
        </w:rPr>
        <w:t>Dâvûd</w:t>
      </w:r>
      <w:proofErr w:type="spellEnd"/>
      <w:r w:rsidRPr="00C553F9">
        <w:rPr>
          <w:rFonts w:asciiTheme="majorBidi" w:hAnsiTheme="majorBidi" w:cstheme="majorBidi"/>
          <w:sz w:val="10"/>
          <w:szCs w:val="10"/>
        </w:rPr>
        <w:t>, Vitir 27</w:t>
      </w:r>
    </w:p>
  </w:footnote>
  <w:footnote w:id="13">
    <w:p w:rsidR="00C553F9" w:rsidRPr="00C553F9" w:rsidRDefault="00C553F9">
      <w:pPr>
        <w:pStyle w:val="DipnotMetni"/>
        <w:rPr>
          <w:sz w:val="10"/>
          <w:szCs w:val="10"/>
        </w:rPr>
      </w:pPr>
      <w:r w:rsidRPr="00C553F9">
        <w:rPr>
          <w:rStyle w:val="DipnotBavurusu"/>
          <w:sz w:val="10"/>
          <w:szCs w:val="10"/>
        </w:rPr>
        <w:footnoteRef/>
      </w:r>
      <w:r w:rsidRPr="00C553F9">
        <w:rPr>
          <w:sz w:val="10"/>
          <w:szCs w:val="10"/>
        </w:rPr>
        <w:t xml:space="preserve"> </w:t>
      </w:r>
      <w:r w:rsidRPr="00C553F9">
        <w:rPr>
          <w:rFonts w:asciiTheme="majorBidi" w:hAnsiTheme="majorBidi" w:cstheme="majorBidi"/>
          <w:sz w:val="10"/>
          <w:szCs w:val="10"/>
        </w:rPr>
        <w:t xml:space="preserve">Müslim, </w:t>
      </w:r>
      <w:proofErr w:type="spellStart"/>
      <w:r w:rsidRPr="00C553F9">
        <w:rPr>
          <w:rFonts w:asciiTheme="majorBidi" w:hAnsiTheme="majorBidi" w:cstheme="majorBidi"/>
          <w:sz w:val="10"/>
          <w:szCs w:val="10"/>
        </w:rPr>
        <w:t>Birr</w:t>
      </w:r>
      <w:proofErr w:type="spellEnd"/>
      <w:r w:rsidRPr="00C553F9">
        <w:rPr>
          <w:rFonts w:asciiTheme="majorBidi" w:hAnsiTheme="majorBidi" w:cstheme="majorBidi"/>
          <w:sz w:val="10"/>
          <w:szCs w:val="10"/>
        </w:rPr>
        <w:t xml:space="preserve"> 149. Ayrıca bk. </w:t>
      </w:r>
      <w:proofErr w:type="spellStart"/>
      <w:r w:rsidRPr="00C553F9">
        <w:rPr>
          <w:rFonts w:asciiTheme="majorBidi" w:hAnsiTheme="majorBidi" w:cstheme="majorBidi"/>
          <w:sz w:val="10"/>
          <w:szCs w:val="10"/>
        </w:rPr>
        <w:t>Tirmizî</w:t>
      </w:r>
      <w:proofErr w:type="spellEnd"/>
      <w:r w:rsidRPr="00C553F9">
        <w:rPr>
          <w:rFonts w:asciiTheme="majorBidi" w:hAnsiTheme="majorBidi" w:cstheme="majorBidi"/>
          <w:sz w:val="10"/>
          <w:szCs w:val="10"/>
        </w:rPr>
        <w:t xml:space="preserve">, </w:t>
      </w:r>
      <w:proofErr w:type="spellStart"/>
      <w:r w:rsidRPr="00C553F9">
        <w:rPr>
          <w:rFonts w:asciiTheme="majorBidi" w:hAnsiTheme="majorBidi" w:cstheme="majorBidi"/>
          <w:sz w:val="10"/>
          <w:szCs w:val="10"/>
        </w:rPr>
        <w:t>Birr</w:t>
      </w:r>
      <w:proofErr w:type="spellEnd"/>
      <w:r w:rsidRPr="00C553F9">
        <w:rPr>
          <w:rFonts w:asciiTheme="majorBidi" w:hAnsiTheme="majorBidi" w:cstheme="majorBidi"/>
          <w:sz w:val="10"/>
          <w:szCs w:val="10"/>
        </w:rPr>
        <w:t xml:space="preserve"> 13</w:t>
      </w:r>
    </w:p>
  </w:footnote>
  <w:footnote w:id="14">
    <w:p w:rsidR="00C553F9" w:rsidRDefault="00C553F9">
      <w:pPr>
        <w:pStyle w:val="DipnotMetni"/>
      </w:pPr>
      <w:r w:rsidRPr="00C553F9">
        <w:rPr>
          <w:rStyle w:val="DipnotBavurusu"/>
          <w:sz w:val="10"/>
          <w:szCs w:val="10"/>
        </w:rPr>
        <w:footnoteRef/>
      </w:r>
      <w:r w:rsidRPr="00C553F9">
        <w:rPr>
          <w:sz w:val="10"/>
          <w:szCs w:val="10"/>
        </w:rPr>
        <w:t xml:space="preserve"> </w:t>
      </w:r>
      <w:proofErr w:type="spellStart"/>
      <w:r w:rsidRPr="00C553F9">
        <w:rPr>
          <w:rFonts w:asciiTheme="majorBidi" w:hAnsiTheme="majorBidi" w:cstheme="majorBidi"/>
          <w:sz w:val="10"/>
          <w:szCs w:val="10"/>
        </w:rPr>
        <w:t>Tirmizî</w:t>
      </w:r>
      <w:proofErr w:type="spellEnd"/>
      <w:r w:rsidRPr="00C553F9">
        <w:rPr>
          <w:rFonts w:asciiTheme="majorBidi" w:hAnsiTheme="majorBidi" w:cstheme="majorBidi"/>
          <w:sz w:val="10"/>
          <w:szCs w:val="10"/>
        </w:rPr>
        <w:t xml:space="preserve">, </w:t>
      </w:r>
      <w:proofErr w:type="spellStart"/>
      <w:r w:rsidRPr="00C553F9">
        <w:rPr>
          <w:rFonts w:asciiTheme="majorBidi" w:hAnsiTheme="majorBidi" w:cstheme="majorBidi"/>
          <w:sz w:val="10"/>
          <w:szCs w:val="10"/>
        </w:rPr>
        <w:t>Kıyâmet</w:t>
      </w:r>
      <w:proofErr w:type="spellEnd"/>
      <w:r w:rsidRPr="00C553F9">
        <w:rPr>
          <w:rFonts w:asciiTheme="majorBidi" w:hAnsiTheme="majorBidi" w:cstheme="majorBidi"/>
          <w:sz w:val="10"/>
          <w:szCs w:val="10"/>
        </w:rPr>
        <w:t xml:space="preserve"> 59</w:t>
      </w:r>
    </w:p>
  </w:footnote>
  <w:footnote w:id="15">
    <w:p w:rsidR="00C553F9" w:rsidRDefault="00C553F9">
      <w:pPr>
        <w:pStyle w:val="DipnotMetni"/>
      </w:pPr>
      <w:r>
        <w:rPr>
          <w:rStyle w:val="DipnotBavurusu"/>
        </w:rPr>
        <w:footnoteRef/>
      </w:r>
      <w:r>
        <w:t xml:space="preserve"> </w:t>
      </w:r>
      <w:proofErr w:type="spellStart"/>
      <w:r w:rsidRPr="00C553F9">
        <w:rPr>
          <w:rFonts w:asciiTheme="majorBidi" w:hAnsiTheme="majorBidi" w:cstheme="majorBidi"/>
        </w:rPr>
        <w:t>Teğabün</w:t>
      </w:r>
      <w:proofErr w:type="spellEnd"/>
      <w:r w:rsidRPr="00C553F9">
        <w:rPr>
          <w:rFonts w:asciiTheme="majorBidi" w:hAnsiTheme="majorBidi" w:cstheme="majorBidi"/>
        </w:rPr>
        <w:t xml:space="preserve"> / 14. Ayet</w:t>
      </w:r>
    </w:p>
  </w:footnote>
  <w:footnote w:id="16">
    <w:p w:rsidR="00C553F9" w:rsidRDefault="00C553F9">
      <w:pPr>
        <w:pStyle w:val="DipnotMetni"/>
      </w:pPr>
      <w:r>
        <w:rPr>
          <w:rStyle w:val="DipnotBavurusu"/>
        </w:rPr>
        <w:footnoteRef/>
      </w:r>
      <w:r>
        <w:t xml:space="preserve"> </w:t>
      </w:r>
      <w:r w:rsidRPr="000600B6">
        <w:rPr>
          <w:rFonts w:asciiTheme="majorBidi" w:hAnsiTheme="majorBidi" w:cstheme="majorBidi"/>
        </w:rPr>
        <w:t xml:space="preserve">Müslim, </w:t>
      </w:r>
      <w:proofErr w:type="spellStart"/>
      <w:r w:rsidRPr="000600B6">
        <w:rPr>
          <w:rFonts w:asciiTheme="majorBidi" w:hAnsiTheme="majorBidi" w:cstheme="majorBidi"/>
        </w:rPr>
        <w:t>Vasiyyet</w:t>
      </w:r>
      <w:proofErr w:type="spellEnd"/>
      <w:r w:rsidRPr="000600B6">
        <w:rPr>
          <w:rFonts w:asciiTheme="majorBidi" w:hAnsiTheme="majorBidi" w:cstheme="majorBidi"/>
        </w:rPr>
        <w:t xml:space="preserve"> 14. Ayrıca bk. </w:t>
      </w:r>
      <w:proofErr w:type="spellStart"/>
      <w:r w:rsidRPr="000600B6">
        <w:rPr>
          <w:rFonts w:asciiTheme="majorBidi" w:hAnsiTheme="majorBidi" w:cstheme="majorBidi"/>
        </w:rPr>
        <w:t>Ebû</w:t>
      </w:r>
      <w:proofErr w:type="spellEnd"/>
      <w:r w:rsidRPr="000600B6">
        <w:rPr>
          <w:rFonts w:asciiTheme="majorBidi" w:hAnsiTheme="majorBidi" w:cstheme="majorBidi"/>
        </w:rPr>
        <w:t xml:space="preserve"> </w:t>
      </w:r>
      <w:proofErr w:type="spellStart"/>
      <w:r w:rsidRPr="000600B6">
        <w:rPr>
          <w:rFonts w:asciiTheme="majorBidi" w:hAnsiTheme="majorBidi" w:cstheme="majorBidi"/>
        </w:rPr>
        <w:t>Dâvûd</w:t>
      </w:r>
      <w:proofErr w:type="spellEnd"/>
      <w:r w:rsidRPr="000600B6">
        <w:rPr>
          <w:rFonts w:asciiTheme="majorBidi" w:hAnsiTheme="majorBidi" w:cstheme="majorBidi"/>
        </w:rPr>
        <w:t xml:space="preserve">, </w:t>
      </w:r>
      <w:proofErr w:type="spellStart"/>
      <w:r w:rsidRPr="000600B6">
        <w:rPr>
          <w:rFonts w:asciiTheme="majorBidi" w:hAnsiTheme="majorBidi" w:cstheme="majorBidi"/>
        </w:rPr>
        <w:t>Vasâya</w:t>
      </w:r>
      <w:proofErr w:type="spellEnd"/>
      <w:r w:rsidRPr="000600B6">
        <w:rPr>
          <w:rFonts w:asciiTheme="majorBidi" w:hAnsiTheme="majorBidi" w:cstheme="majorBidi"/>
        </w:rPr>
        <w:t xml:space="preserve"> 14; </w:t>
      </w:r>
      <w:proofErr w:type="spellStart"/>
      <w:r w:rsidRPr="000600B6">
        <w:rPr>
          <w:rFonts w:asciiTheme="majorBidi" w:hAnsiTheme="majorBidi" w:cstheme="majorBidi"/>
        </w:rPr>
        <w:t>Tir</w:t>
      </w:r>
      <w:r>
        <w:rPr>
          <w:rFonts w:asciiTheme="majorBidi" w:hAnsiTheme="majorBidi" w:cstheme="majorBidi"/>
        </w:rPr>
        <w:t>mizî</w:t>
      </w:r>
      <w:proofErr w:type="spellEnd"/>
      <w:r>
        <w:rPr>
          <w:rFonts w:asciiTheme="majorBidi" w:hAnsiTheme="majorBidi" w:cstheme="majorBidi"/>
        </w:rPr>
        <w:t xml:space="preserve">, Ahkâm 36; </w:t>
      </w:r>
      <w:proofErr w:type="spellStart"/>
      <w:r>
        <w:rPr>
          <w:rFonts w:asciiTheme="majorBidi" w:hAnsiTheme="majorBidi" w:cstheme="majorBidi"/>
        </w:rPr>
        <w:t>Nesâî</w:t>
      </w:r>
      <w:proofErr w:type="spellEnd"/>
      <w:r>
        <w:rPr>
          <w:rFonts w:asciiTheme="majorBidi" w:hAnsiTheme="majorBidi" w:cstheme="majorBidi"/>
        </w:rPr>
        <w:t xml:space="preserve">, </w:t>
      </w:r>
      <w:proofErr w:type="spellStart"/>
      <w:r>
        <w:rPr>
          <w:rFonts w:asciiTheme="majorBidi" w:hAnsiTheme="majorBidi" w:cstheme="majorBidi"/>
        </w:rPr>
        <w:t>Vasâyâ</w:t>
      </w:r>
      <w:proofErr w:type="spellEnd"/>
      <w:r>
        <w:rPr>
          <w:rFonts w:asciiTheme="majorBidi" w:hAnsiTheme="majorBidi" w:cstheme="majorBidi"/>
        </w:rPr>
        <w:t xml:space="preserve"> 8</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8F1A1C"/>
    <w:rsid w:val="000600B6"/>
    <w:rsid w:val="0011473F"/>
    <w:rsid w:val="00397A8C"/>
    <w:rsid w:val="00480877"/>
    <w:rsid w:val="005568B6"/>
    <w:rsid w:val="00596908"/>
    <w:rsid w:val="00786E46"/>
    <w:rsid w:val="008B5707"/>
    <w:rsid w:val="008D722A"/>
    <w:rsid w:val="008F1A1C"/>
    <w:rsid w:val="00955571"/>
    <w:rsid w:val="009648F8"/>
    <w:rsid w:val="009D2AEC"/>
    <w:rsid w:val="00A17AD0"/>
    <w:rsid w:val="00B41EDA"/>
    <w:rsid w:val="00BB56D0"/>
    <w:rsid w:val="00BD7214"/>
    <w:rsid w:val="00C553F9"/>
    <w:rsid w:val="00D96D26"/>
    <w:rsid w:val="00DF020B"/>
    <w:rsid w:val="00E41FB0"/>
    <w:rsid w:val="00EA28AD"/>
    <w:rsid w:val="00EF0564"/>
    <w:rsid w:val="00F04AE2"/>
    <w:rsid w:val="00F32CD4"/>
    <w:rsid w:val="00F3343B"/>
    <w:rsid w:val="00F471C1"/>
    <w:rsid w:val="00F52FE2"/>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D26"/>
  </w:style>
  <w:style w:type="paragraph" w:styleId="Balk4">
    <w:name w:val="heading 4"/>
    <w:basedOn w:val="Normal"/>
    <w:link w:val="Balk4Char"/>
    <w:uiPriority w:val="9"/>
    <w:qFormat/>
    <w:rsid w:val="00596908"/>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B41EDA"/>
    <w:rPr>
      <w:b/>
      <w:bCs/>
    </w:rPr>
  </w:style>
  <w:style w:type="paragraph" w:styleId="DipnotMetni">
    <w:name w:val="footnote text"/>
    <w:basedOn w:val="Normal"/>
    <w:link w:val="DipnotMetniChar"/>
    <w:uiPriority w:val="99"/>
    <w:semiHidden/>
    <w:unhideWhenUsed/>
    <w:rsid w:val="00B41EDA"/>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B41EDA"/>
    <w:rPr>
      <w:sz w:val="20"/>
      <w:szCs w:val="20"/>
    </w:rPr>
  </w:style>
  <w:style w:type="character" w:styleId="DipnotBavurusu">
    <w:name w:val="footnote reference"/>
    <w:basedOn w:val="VarsaylanParagrafYazTipi"/>
    <w:uiPriority w:val="99"/>
    <w:semiHidden/>
    <w:unhideWhenUsed/>
    <w:rsid w:val="00B41EDA"/>
    <w:rPr>
      <w:vertAlign w:val="superscript"/>
    </w:rPr>
  </w:style>
  <w:style w:type="character" w:customStyle="1" w:styleId="Balk4Char">
    <w:name w:val="Başlık 4 Char"/>
    <w:basedOn w:val="VarsaylanParagrafYazTipi"/>
    <w:link w:val="Balk4"/>
    <w:uiPriority w:val="9"/>
    <w:rsid w:val="00596908"/>
    <w:rPr>
      <w:rFonts w:ascii="Times New Roman" w:eastAsia="Times New Roman" w:hAnsi="Times New Roman" w:cs="Times New Roman"/>
      <w:b/>
      <w:bCs/>
      <w:sz w:val="24"/>
      <w:szCs w:val="24"/>
      <w:lang w:eastAsia="tr-TR"/>
    </w:rPr>
  </w:style>
  <w:style w:type="character" w:styleId="Kpr">
    <w:name w:val="Hyperlink"/>
    <w:basedOn w:val="VarsaylanParagrafYazTipi"/>
    <w:uiPriority w:val="99"/>
    <w:unhideWhenUsed/>
    <w:rsid w:val="00596908"/>
    <w:rPr>
      <w:color w:val="0000FF"/>
      <w:u w:val="single"/>
    </w:rPr>
  </w:style>
  <w:style w:type="character" w:styleId="Vurgu">
    <w:name w:val="Emphasis"/>
    <w:basedOn w:val="VarsaylanParagrafYazTipi"/>
    <w:uiPriority w:val="20"/>
    <w:qFormat/>
    <w:rsid w:val="00596908"/>
    <w:rPr>
      <w:i/>
      <w:iCs/>
    </w:rPr>
  </w:style>
  <w:style w:type="paragraph" w:styleId="NormalWeb">
    <w:name w:val="Normal (Web)"/>
    <w:basedOn w:val="Normal"/>
    <w:uiPriority w:val="99"/>
    <w:semiHidden/>
    <w:unhideWhenUsed/>
    <w:rsid w:val="0059690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761222710">
      <w:bodyDiv w:val="1"/>
      <w:marLeft w:val="0"/>
      <w:marRight w:val="0"/>
      <w:marTop w:val="0"/>
      <w:marBottom w:val="0"/>
      <w:divBdr>
        <w:top w:val="none" w:sz="0" w:space="0" w:color="auto"/>
        <w:left w:val="none" w:sz="0" w:space="0" w:color="auto"/>
        <w:bottom w:val="none" w:sz="0" w:space="0" w:color="auto"/>
        <w:right w:val="none" w:sz="0" w:space="0" w:color="auto"/>
      </w:divBdr>
      <w:divsChild>
        <w:div w:id="610432672">
          <w:marLeft w:val="0"/>
          <w:marRight w:val="0"/>
          <w:marTop w:val="0"/>
          <w:marBottom w:val="300"/>
          <w:divBdr>
            <w:top w:val="single" w:sz="6" w:space="19" w:color="E5D5B8"/>
            <w:left w:val="single" w:sz="6" w:space="19" w:color="E5D5B8"/>
            <w:bottom w:val="single" w:sz="6" w:space="19" w:color="E5D5B8"/>
            <w:right w:val="single" w:sz="6" w:space="19" w:color="E5D5B8"/>
          </w:divBdr>
          <w:divsChild>
            <w:div w:id="709955889">
              <w:marLeft w:val="0"/>
              <w:marRight w:val="0"/>
              <w:marTop w:val="0"/>
              <w:marBottom w:val="225"/>
              <w:divBdr>
                <w:top w:val="none" w:sz="0" w:space="0" w:color="auto"/>
                <w:left w:val="single" w:sz="24" w:space="11" w:color="8B6B4A"/>
                <w:bottom w:val="none" w:sz="0" w:space="0" w:color="auto"/>
                <w:right w:val="none" w:sz="0" w:space="0" w:color="auto"/>
              </w:divBdr>
            </w:div>
          </w:divsChild>
        </w:div>
      </w:divsChild>
    </w:div>
    <w:div w:id="1202980026">
      <w:bodyDiv w:val="1"/>
      <w:marLeft w:val="0"/>
      <w:marRight w:val="0"/>
      <w:marTop w:val="0"/>
      <w:marBottom w:val="0"/>
      <w:divBdr>
        <w:top w:val="none" w:sz="0" w:space="0" w:color="auto"/>
        <w:left w:val="none" w:sz="0" w:space="0" w:color="auto"/>
        <w:bottom w:val="none" w:sz="0" w:space="0" w:color="auto"/>
        <w:right w:val="none" w:sz="0" w:space="0" w:color="auto"/>
      </w:divBdr>
      <w:divsChild>
        <w:div w:id="1594122743">
          <w:marLeft w:val="0"/>
          <w:marRight w:val="0"/>
          <w:marTop w:val="0"/>
          <w:marBottom w:val="0"/>
          <w:divBdr>
            <w:top w:val="none" w:sz="0" w:space="0" w:color="auto"/>
            <w:left w:val="none" w:sz="0" w:space="0" w:color="auto"/>
            <w:bottom w:val="none" w:sz="0" w:space="0" w:color="auto"/>
            <w:right w:val="none" w:sz="0" w:space="0" w:color="auto"/>
          </w:divBdr>
        </w:div>
        <w:div w:id="1628118273">
          <w:marLeft w:val="0"/>
          <w:marRight w:val="0"/>
          <w:marTop w:val="0"/>
          <w:marBottom w:val="0"/>
          <w:divBdr>
            <w:top w:val="none" w:sz="0" w:space="0" w:color="auto"/>
            <w:left w:val="none" w:sz="0" w:space="0" w:color="auto"/>
            <w:bottom w:val="none" w:sz="0" w:space="0" w:color="auto"/>
            <w:right w:val="none" w:sz="0" w:space="0" w:color="auto"/>
          </w:divBdr>
        </w:div>
      </w:divsChild>
    </w:div>
    <w:div w:id="1408453269">
      <w:bodyDiv w:val="1"/>
      <w:marLeft w:val="0"/>
      <w:marRight w:val="0"/>
      <w:marTop w:val="0"/>
      <w:marBottom w:val="0"/>
      <w:divBdr>
        <w:top w:val="none" w:sz="0" w:space="0" w:color="auto"/>
        <w:left w:val="none" w:sz="0" w:space="0" w:color="auto"/>
        <w:bottom w:val="none" w:sz="0" w:space="0" w:color="auto"/>
        <w:right w:val="none" w:sz="0" w:space="0" w:color="auto"/>
      </w:divBdr>
    </w:div>
    <w:div w:id="1609072618">
      <w:bodyDiv w:val="1"/>
      <w:marLeft w:val="0"/>
      <w:marRight w:val="0"/>
      <w:marTop w:val="0"/>
      <w:marBottom w:val="0"/>
      <w:divBdr>
        <w:top w:val="none" w:sz="0" w:space="0" w:color="auto"/>
        <w:left w:val="none" w:sz="0" w:space="0" w:color="auto"/>
        <w:bottom w:val="none" w:sz="0" w:space="0" w:color="auto"/>
        <w:right w:val="none" w:sz="0" w:space="0" w:color="auto"/>
      </w:divBdr>
    </w:div>
    <w:div w:id="1825970289">
      <w:bodyDiv w:val="1"/>
      <w:marLeft w:val="0"/>
      <w:marRight w:val="0"/>
      <w:marTop w:val="0"/>
      <w:marBottom w:val="0"/>
      <w:divBdr>
        <w:top w:val="none" w:sz="0" w:space="0" w:color="auto"/>
        <w:left w:val="none" w:sz="0" w:space="0" w:color="auto"/>
        <w:bottom w:val="none" w:sz="0" w:space="0" w:color="auto"/>
        <w:right w:val="none" w:sz="0" w:space="0" w:color="auto"/>
      </w:divBdr>
    </w:div>
    <w:div w:id="183082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4F2AC5-2022-4BBB-9DD3-EDA502F94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3</Pages>
  <Words>1292</Words>
  <Characters>7368</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 koral</dc:creator>
  <cp:lastModifiedBy>muhammet koral</cp:lastModifiedBy>
  <cp:revision>14</cp:revision>
  <dcterms:created xsi:type="dcterms:W3CDTF">2025-11-11T04:43:00Z</dcterms:created>
  <dcterms:modified xsi:type="dcterms:W3CDTF">2025-11-12T17:40:00Z</dcterms:modified>
</cp:coreProperties>
</file>